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9B" w:rsidRPr="00411F9B" w:rsidRDefault="00411F9B" w:rsidP="00411F9B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332E5" w:rsidRDefault="008332E5" w:rsidP="00411F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1F9B" w:rsidRPr="00513310" w:rsidRDefault="00411F9B" w:rsidP="00513310">
      <w:pPr>
        <w:spacing w:after="0" w:line="240" w:lineRule="auto"/>
        <w:jc w:val="center"/>
        <w:rPr>
          <w:b/>
          <w:bCs/>
          <w:sz w:val="24"/>
          <w:lang w:val="en-US"/>
        </w:rPr>
      </w:pPr>
      <w:r w:rsidRPr="00513310">
        <w:rPr>
          <w:b/>
          <w:bCs/>
          <w:sz w:val="24"/>
          <w:lang w:val="en-US"/>
        </w:rPr>
        <w:t>PRESS RELEASE</w:t>
      </w:r>
    </w:p>
    <w:p w:rsidR="00411F9B" w:rsidRPr="00513310" w:rsidRDefault="003B35F7" w:rsidP="00513310">
      <w:pPr>
        <w:spacing w:after="0" w:line="240" w:lineRule="auto"/>
        <w:jc w:val="center"/>
        <w:rPr>
          <w:b/>
          <w:bCs/>
          <w:sz w:val="24"/>
          <w:lang w:val="en-US"/>
        </w:rPr>
      </w:pPr>
      <w:bookmarkStart w:id="0" w:name="_GoBack"/>
      <w:r w:rsidRPr="00513310">
        <w:rPr>
          <w:b/>
          <w:bCs/>
          <w:sz w:val="24"/>
          <w:lang w:val="en-US"/>
        </w:rPr>
        <w:t>Turning a</w:t>
      </w:r>
      <w:r w:rsidR="00411F9B" w:rsidRPr="00513310">
        <w:rPr>
          <w:b/>
          <w:bCs/>
          <w:sz w:val="24"/>
          <w:lang w:val="en-US"/>
        </w:rPr>
        <w:t xml:space="preserve"> new page </w:t>
      </w:r>
      <w:r w:rsidRPr="00513310">
        <w:rPr>
          <w:b/>
          <w:bCs/>
          <w:sz w:val="24"/>
          <w:lang w:val="en-US"/>
        </w:rPr>
        <w:t>on</w:t>
      </w:r>
      <w:r w:rsidR="00411F9B" w:rsidRPr="00513310">
        <w:rPr>
          <w:b/>
          <w:bCs/>
          <w:sz w:val="24"/>
          <w:lang w:val="en-US"/>
        </w:rPr>
        <w:t xml:space="preserve"> constructive cooperation between the </w:t>
      </w:r>
      <w:proofErr w:type="spellStart"/>
      <w:r w:rsidR="008332E5" w:rsidRPr="00513310">
        <w:rPr>
          <w:b/>
          <w:bCs/>
          <w:sz w:val="24"/>
          <w:lang w:val="en-US"/>
        </w:rPr>
        <w:t>MoH</w:t>
      </w:r>
      <w:proofErr w:type="spellEnd"/>
      <w:r w:rsidR="00411F9B" w:rsidRPr="00513310">
        <w:rPr>
          <w:b/>
          <w:bCs/>
          <w:sz w:val="24"/>
          <w:lang w:val="en-US"/>
        </w:rPr>
        <w:t xml:space="preserve"> and SFEE</w:t>
      </w:r>
    </w:p>
    <w:bookmarkEnd w:id="0"/>
    <w:p w:rsidR="00411F9B" w:rsidRPr="00486ABD" w:rsidRDefault="00411F9B" w:rsidP="00411F9B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411F9B" w:rsidRPr="00513310" w:rsidRDefault="00411F9B" w:rsidP="00513310">
      <w:pPr>
        <w:spacing w:after="0" w:line="240" w:lineRule="auto"/>
        <w:jc w:val="both"/>
        <w:rPr>
          <w:b/>
          <w:bCs/>
          <w:lang w:val="en-US"/>
        </w:rPr>
      </w:pPr>
      <w:r w:rsidRPr="00513310">
        <w:rPr>
          <w:b/>
          <w:bCs/>
          <w:lang w:val="en-US"/>
        </w:rPr>
        <w:t xml:space="preserve">Regarding the announcements of the Minister of Health, Mr. Panagiotis </w:t>
      </w:r>
      <w:proofErr w:type="spellStart"/>
      <w:r w:rsidRPr="00513310">
        <w:rPr>
          <w:b/>
          <w:bCs/>
          <w:lang w:val="en-US"/>
        </w:rPr>
        <w:t>Kouroumblis</w:t>
      </w:r>
      <w:proofErr w:type="spellEnd"/>
      <w:r w:rsidRPr="00513310">
        <w:rPr>
          <w:b/>
          <w:bCs/>
          <w:lang w:val="en-US"/>
        </w:rPr>
        <w:t xml:space="preserve">, at today’s press conference on pharmaceutical policy, the Hellenic Association of Pharmaceutical </w:t>
      </w:r>
      <w:r w:rsidR="00486ABD" w:rsidRPr="00513310">
        <w:rPr>
          <w:b/>
          <w:bCs/>
          <w:lang w:val="en-US"/>
        </w:rPr>
        <w:t xml:space="preserve">Companies </w:t>
      </w:r>
      <w:r w:rsidRPr="00513310">
        <w:rPr>
          <w:b/>
          <w:bCs/>
          <w:lang w:val="en-US"/>
        </w:rPr>
        <w:t>(SFEE) notes the following:</w:t>
      </w:r>
    </w:p>
    <w:p w:rsidR="00411F9B" w:rsidRPr="00411F9B" w:rsidRDefault="00411F9B" w:rsidP="008332E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11F9B" w:rsidRPr="00513310" w:rsidRDefault="00411F9B" w:rsidP="00513310">
      <w:pPr>
        <w:spacing w:after="0" w:line="240" w:lineRule="auto"/>
        <w:jc w:val="both"/>
        <w:rPr>
          <w:bCs/>
          <w:sz w:val="20"/>
          <w:szCs w:val="20"/>
          <w:lang w:val="en-US"/>
        </w:rPr>
      </w:pPr>
      <w:r w:rsidRPr="00513310">
        <w:rPr>
          <w:b/>
          <w:bCs/>
          <w:sz w:val="20"/>
          <w:szCs w:val="20"/>
          <w:lang w:val="en-US"/>
        </w:rPr>
        <w:t>Athens, 4 June 2015</w:t>
      </w:r>
      <w:r w:rsidRPr="00411F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13310">
        <w:rPr>
          <w:bCs/>
          <w:sz w:val="20"/>
          <w:szCs w:val="20"/>
          <w:lang w:val="en-US"/>
        </w:rPr>
        <w:t xml:space="preserve">- The member companies of SFEE have repeatedly pointed out that pharmaceutical expenditure, currently at €2 billion, </w:t>
      </w:r>
      <w:r w:rsidR="003B35F7" w:rsidRPr="00513310">
        <w:rPr>
          <w:bCs/>
          <w:sz w:val="20"/>
          <w:szCs w:val="20"/>
          <w:lang w:val="en-US"/>
        </w:rPr>
        <w:t>fails to</w:t>
      </w:r>
      <w:r w:rsidRPr="00513310">
        <w:rPr>
          <w:bCs/>
          <w:sz w:val="20"/>
          <w:szCs w:val="20"/>
          <w:lang w:val="en-US"/>
        </w:rPr>
        <w:t xml:space="preserve"> meet the needs of the population and overstretches the sustainability of </w:t>
      </w:r>
      <w:r w:rsidR="003B35F7" w:rsidRPr="00513310">
        <w:rPr>
          <w:bCs/>
          <w:sz w:val="20"/>
          <w:szCs w:val="20"/>
          <w:lang w:val="en-US"/>
        </w:rPr>
        <w:t xml:space="preserve">the </w:t>
      </w:r>
      <w:r w:rsidRPr="00513310">
        <w:rPr>
          <w:bCs/>
          <w:sz w:val="20"/>
          <w:szCs w:val="20"/>
          <w:lang w:val="en-US"/>
        </w:rPr>
        <w:t>health</w:t>
      </w:r>
      <w:r w:rsidR="003B35F7" w:rsidRPr="00513310">
        <w:rPr>
          <w:bCs/>
          <w:sz w:val="20"/>
          <w:szCs w:val="20"/>
          <w:lang w:val="en-US"/>
        </w:rPr>
        <w:t>care</w:t>
      </w:r>
      <w:r w:rsidRPr="00513310">
        <w:rPr>
          <w:bCs/>
          <w:sz w:val="20"/>
          <w:szCs w:val="20"/>
          <w:lang w:val="en-US"/>
        </w:rPr>
        <w:t xml:space="preserve"> system and should </w:t>
      </w:r>
      <w:r w:rsidR="003B35F7" w:rsidRPr="00513310">
        <w:rPr>
          <w:bCs/>
          <w:sz w:val="20"/>
          <w:szCs w:val="20"/>
          <w:lang w:val="en-US"/>
        </w:rPr>
        <w:t xml:space="preserve">therefore </w:t>
      </w:r>
      <w:r w:rsidRPr="00513310">
        <w:rPr>
          <w:bCs/>
          <w:sz w:val="20"/>
          <w:szCs w:val="20"/>
          <w:lang w:val="en-US"/>
        </w:rPr>
        <w:t>be raised to €2.2-2.3 billion. Currently, our country has the lowest public pharmaceutical expenditure per capita in the EU</w:t>
      </w:r>
      <w:r w:rsidR="003B35F7" w:rsidRPr="00513310">
        <w:rPr>
          <w:bCs/>
          <w:sz w:val="20"/>
          <w:szCs w:val="20"/>
          <w:lang w:val="en-US"/>
        </w:rPr>
        <w:t xml:space="preserve"> -</w:t>
      </w:r>
      <w:r w:rsidRPr="00513310">
        <w:rPr>
          <w:bCs/>
          <w:sz w:val="20"/>
          <w:szCs w:val="20"/>
          <w:lang w:val="en-US"/>
        </w:rPr>
        <w:t xml:space="preserve"> €179 compared with an EU average of €320</w:t>
      </w:r>
      <w:r w:rsidR="003B35F7" w:rsidRPr="00513310">
        <w:rPr>
          <w:bCs/>
          <w:sz w:val="20"/>
          <w:szCs w:val="20"/>
          <w:lang w:val="en-US"/>
        </w:rPr>
        <w:t xml:space="preserve"> -</w:t>
      </w:r>
      <w:r w:rsidRPr="00513310">
        <w:rPr>
          <w:bCs/>
          <w:sz w:val="20"/>
          <w:szCs w:val="20"/>
          <w:lang w:val="en-US"/>
        </w:rPr>
        <w:t xml:space="preserve"> </w:t>
      </w:r>
      <w:r w:rsidR="003B35F7" w:rsidRPr="00513310">
        <w:rPr>
          <w:bCs/>
          <w:sz w:val="20"/>
          <w:szCs w:val="20"/>
          <w:lang w:val="en-US"/>
        </w:rPr>
        <w:t>and</w:t>
      </w:r>
      <w:r w:rsidRPr="00513310">
        <w:rPr>
          <w:bCs/>
          <w:sz w:val="20"/>
          <w:szCs w:val="20"/>
          <w:lang w:val="en-US"/>
        </w:rPr>
        <w:t xml:space="preserve"> the Greek government misses valuable revenue, since </w:t>
      </w:r>
      <w:r w:rsidR="003B35F7" w:rsidRPr="00513310">
        <w:rPr>
          <w:bCs/>
          <w:sz w:val="20"/>
          <w:szCs w:val="20"/>
          <w:lang w:val="en-US"/>
        </w:rPr>
        <w:t xml:space="preserve">for </w:t>
      </w:r>
      <w:r w:rsidRPr="00513310">
        <w:rPr>
          <w:bCs/>
          <w:sz w:val="20"/>
          <w:szCs w:val="20"/>
          <w:lang w:val="en-US"/>
        </w:rPr>
        <w:t xml:space="preserve">every </w:t>
      </w:r>
      <w:r w:rsidR="00486ABD" w:rsidRPr="00513310">
        <w:rPr>
          <w:bCs/>
          <w:sz w:val="20"/>
          <w:szCs w:val="20"/>
          <w:lang w:val="en-US"/>
        </w:rPr>
        <w:t>€</w:t>
      </w:r>
      <w:r w:rsidRPr="00513310">
        <w:rPr>
          <w:bCs/>
          <w:sz w:val="20"/>
          <w:szCs w:val="20"/>
          <w:lang w:val="en-US"/>
        </w:rPr>
        <w:t>100 mil</w:t>
      </w:r>
      <w:r w:rsidR="00486ABD" w:rsidRPr="00513310">
        <w:rPr>
          <w:bCs/>
          <w:sz w:val="20"/>
          <w:szCs w:val="20"/>
          <w:lang w:val="en-US"/>
        </w:rPr>
        <w:t>lion</w:t>
      </w:r>
      <w:r w:rsidRPr="00513310">
        <w:rPr>
          <w:bCs/>
          <w:sz w:val="20"/>
          <w:szCs w:val="20"/>
          <w:lang w:val="en-US"/>
        </w:rPr>
        <w:t xml:space="preserve"> </w:t>
      </w:r>
      <w:r w:rsidR="003B35F7" w:rsidRPr="00513310">
        <w:rPr>
          <w:bCs/>
          <w:sz w:val="20"/>
          <w:szCs w:val="20"/>
          <w:lang w:val="en-US"/>
        </w:rPr>
        <w:t xml:space="preserve">cut from </w:t>
      </w:r>
      <w:r w:rsidRPr="00513310">
        <w:rPr>
          <w:bCs/>
          <w:sz w:val="20"/>
          <w:szCs w:val="20"/>
          <w:lang w:val="en-US"/>
        </w:rPr>
        <w:t>pharmaceutical expenditure</w:t>
      </w:r>
      <w:r w:rsidR="00486ABD" w:rsidRPr="00513310">
        <w:rPr>
          <w:bCs/>
          <w:sz w:val="20"/>
          <w:szCs w:val="20"/>
          <w:lang w:val="en-US"/>
        </w:rPr>
        <w:t xml:space="preserve"> </w:t>
      </w:r>
      <w:r w:rsidR="003B35F7" w:rsidRPr="00513310">
        <w:rPr>
          <w:bCs/>
          <w:sz w:val="20"/>
          <w:szCs w:val="20"/>
          <w:lang w:val="en-US"/>
        </w:rPr>
        <w:t xml:space="preserve">the country loses implies </w:t>
      </w:r>
      <w:r w:rsidR="00486ABD" w:rsidRPr="00513310">
        <w:rPr>
          <w:bCs/>
          <w:sz w:val="20"/>
          <w:szCs w:val="20"/>
          <w:lang w:val="en-US"/>
        </w:rPr>
        <w:t>€</w:t>
      </w:r>
      <w:r w:rsidRPr="00513310">
        <w:rPr>
          <w:bCs/>
          <w:sz w:val="20"/>
          <w:szCs w:val="20"/>
          <w:lang w:val="en-US"/>
        </w:rPr>
        <w:t>47 mil</w:t>
      </w:r>
      <w:r w:rsidR="00486ABD" w:rsidRPr="00513310">
        <w:rPr>
          <w:bCs/>
          <w:sz w:val="20"/>
          <w:szCs w:val="20"/>
          <w:lang w:val="en-US"/>
        </w:rPr>
        <w:t>lion</w:t>
      </w:r>
      <w:r w:rsidRPr="00513310">
        <w:rPr>
          <w:bCs/>
          <w:sz w:val="20"/>
          <w:szCs w:val="20"/>
          <w:lang w:val="en-US"/>
        </w:rPr>
        <w:t xml:space="preserve"> </w:t>
      </w:r>
      <w:r w:rsidR="003B35F7" w:rsidRPr="00513310">
        <w:rPr>
          <w:bCs/>
          <w:sz w:val="20"/>
          <w:szCs w:val="20"/>
          <w:lang w:val="en-US"/>
        </w:rPr>
        <w:t xml:space="preserve">in public revenue </w:t>
      </w:r>
      <w:r w:rsidRPr="00513310">
        <w:rPr>
          <w:bCs/>
          <w:sz w:val="20"/>
          <w:szCs w:val="20"/>
          <w:lang w:val="en-US"/>
        </w:rPr>
        <w:t>and 350 high</w:t>
      </w:r>
      <w:r w:rsidR="00486ABD" w:rsidRPr="00513310">
        <w:rPr>
          <w:bCs/>
          <w:sz w:val="20"/>
          <w:szCs w:val="20"/>
          <w:lang w:val="en-US"/>
        </w:rPr>
        <w:t>-</w:t>
      </w:r>
      <w:r w:rsidRPr="00513310">
        <w:rPr>
          <w:bCs/>
          <w:sz w:val="20"/>
          <w:szCs w:val="20"/>
          <w:lang w:val="en-US"/>
        </w:rPr>
        <w:t>skill</w:t>
      </w:r>
      <w:r w:rsidR="00486ABD" w:rsidRPr="00513310">
        <w:rPr>
          <w:bCs/>
          <w:sz w:val="20"/>
          <w:szCs w:val="20"/>
          <w:lang w:val="en-US"/>
        </w:rPr>
        <w:t xml:space="preserve"> </w:t>
      </w:r>
      <w:r w:rsidRPr="00513310">
        <w:rPr>
          <w:bCs/>
          <w:sz w:val="20"/>
          <w:szCs w:val="20"/>
          <w:lang w:val="en-US"/>
        </w:rPr>
        <w:t>jobs in the health</w:t>
      </w:r>
      <w:r w:rsidR="003B35F7" w:rsidRPr="00513310">
        <w:rPr>
          <w:bCs/>
          <w:sz w:val="20"/>
          <w:szCs w:val="20"/>
          <w:lang w:val="en-US"/>
        </w:rPr>
        <w:t>care</w:t>
      </w:r>
      <w:r w:rsidRPr="00513310">
        <w:rPr>
          <w:bCs/>
          <w:sz w:val="20"/>
          <w:szCs w:val="20"/>
          <w:lang w:val="en-US"/>
        </w:rPr>
        <w:t xml:space="preserve"> sector.</w:t>
      </w:r>
    </w:p>
    <w:p w:rsidR="00411F9B" w:rsidRPr="003B35F7" w:rsidRDefault="00411F9B" w:rsidP="005133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FD621A" w:rsidRDefault="00411F9B" w:rsidP="00513310">
      <w:pPr>
        <w:spacing w:after="0" w:line="240" w:lineRule="auto"/>
        <w:jc w:val="both"/>
        <w:rPr>
          <w:b/>
          <w:bCs/>
          <w:sz w:val="20"/>
          <w:szCs w:val="20"/>
        </w:rPr>
      </w:pPr>
      <w:r w:rsidRPr="00513310">
        <w:rPr>
          <w:b/>
          <w:bCs/>
          <w:sz w:val="20"/>
          <w:szCs w:val="20"/>
        </w:rPr>
        <w:t xml:space="preserve">The changes announced today by the Minister of Health </w:t>
      </w:r>
      <w:r w:rsidR="00B3752E" w:rsidRPr="00513310">
        <w:rPr>
          <w:b/>
          <w:bCs/>
          <w:sz w:val="20"/>
          <w:szCs w:val="20"/>
        </w:rPr>
        <w:t xml:space="preserve">include </w:t>
      </w:r>
      <w:r w:rsidRPr="00513310">
        <w:rPr>
          <w:b/>
          <w:bCs/>
          <w:sz w:val="20"/>
          <w:szCs w:val="20"/>
        </w:rPr>
        <w:t xml:space="preserve">some positive steps in the right direction and provide clear and transparent rules, </w:t>
      </w:r>
      <w:r w:rsidR="00B3752E" w:rsidRPr="00513310">
        <w:rPr>
          <w:b/>
          <w:bCs/>
          <w:sz w:val="20"/>
          <w:szCs w:val="20"/>
        </w:rPr>
        <w:t>but are</w:t>
      </w:r>
      <w:r w:rsidRPr="00513310">
        <w:rPr>
          <w:b/>
          <w:bCs/>
          <w:sz w:val="20"/>
          <w:szCs w:val="20"/>
        </w:rPr>
        <w:t xml:space="preserve"> far from </w:t>
      </w:r>
      <w:r w:rsidR="00B3752E" w:rsidRPr="00513310">
        <w:rPr>
          <w:b/>
          <w:bCs/>
          <w:sz w:val="20"/>
          <w:szCs w:val="20"/>
        </w:rPr>
        <w:t xml:space="preserve">a solution to </w:t>
      </w:r>
      <w:r w:rsidRPr="00513310">
        <w:rPr>
          <w:b/>
          <w:bCs/>
          <w:sz w:val="20"/>
          <w:szCs w:val="20"/>
        </w:rPr>
        <w:t xml:space="preserve">the </w:t>
      </w:r>
      <w:r w:rsidR="00B3752E" w:rsidRPr="00513310">
        <w:rPr>
          <w:b/>
          <w:bCs/>
          <w:sz w:val="20"/>
          <w:szCs w:val="20"/>
        </w:rPr>
        <w:t>core</w:t>
      </w:r>
      <w:r w:rsidRPr="00513310">
        <w:rPr>
          <w:b/>
          <w:bCs/>
          <w:sz w:val="20"/>
          <w:szCs w:val="20"/>
        </w:rPr>
        <w:t xml:space="preserve"> problems facing the pharmaceutical industry, which once again </w:t>
      </w:r>
      <w:r w:rsidR="00B3752E" w:rsidRPr="00513310">
        <w:rPr>
          <w:b/>
          <w:bCs/>
          <w:sz w:val="20"/>
          <w:szCs w:val="20"/>
        </w:rPr>
        <w:t xml:space="preserve">is </w:t>
      </w:r>
      <w:r w:rsidRPr="00513310">
        <w:rPr>
          <w:b/>
          <w:bCs/>
          <w:sz w:val="20"/>
          <w:szCs w:val="20"/>
        </w:rPr>
        <w:t xml:space="preserve">called upon to </w:t>
      </w:r>
      <w:r w:rsidR="00B3752E" w:rsidRPr="00513310">
        <w:rPr>
          <w:b/>
          <w:bCs/>
          <w:sz w:val="20"/>
          <w:szCs w:val="20"/>
        </w:rPr>
        <w:t>shoulder</w:t>
      </w:r>
      <w:r w:rsidRPr="00513310">
        <w:rPr>
          <w:b/>
          <w:bCs/>
          <w:sz w:val="20"/>
          <w:szCs w:val="20"/>
        </w:rPr>
        <w:t xml:space="preserve"> a disproportionate</w:t>
      </w:r>
      <w:r w:rsidR="003B35F7" w:rsidRPr="00513310">
        <w:rPr>
          <w:b/>
          <w:bCs/>
          <w:sz w:val="20"/>
          <w:szCs w:val="20"/>
        </w:rPr>
        <w:t>ly heavy</w:t>
      </w:r>
      <w:r w:rsidRPr="00513310">
        <w:rPr>
          <w:b/>
          <w:bCs/>
          <w:sz w:val="20"/>
          <w:szCs w:val="20"/>
        </w:rPr>
        <w:t xml:space="preserve"> burden</w:t>
      </w:r>
      <w:r w:rsidR="00B3752E" w:rsidRPr="00513310">
        <w:rPr>
          <w:b/>
          <w:bCs/>
          <w:sz w:val="20"/>
          <w:szCs w:val="20"/>
        </w:rPr>
        <w:t>,</w:t>
      </w:r>
      <w:r w:rsidRPr="00411F9B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513310">
        <w:rPr>
          <w:bCs/>
          <w:sz w:val="20"/>
          <w:szCs w:val="20"/>
        </w:rPr>
        <w:t xml:space="preserve">at </w:t>
      </w:r>
      <w:r w:rsidR="00B3752E" w:rsidRPr="00513310">
        <w:rPr>
          <w:bCs/>
          <w:sz w:val="20"/>
          <w:szCs w:val="20"/>
        </w:rPr>
        <w:t xml:space="preserve">a time when </w:t>
      </w:r>
      <w:r w:rsidRPr="00513310">
        <w:rPr>
          <w:bCs/>
          <w:sz w:val="20"/>
          <w:szCs w:val="20"/>
        </w:rPr>
        <w:t xml:space="preserve">we have </w:t>
      </w:r>
      <w:r w:rsidR="003840FE" w:rsidRPr="00513310">
        <w:rPr>
          <w:bCs/>
          <w:sz w:val="20"/>
          <w:szCs w:val="20"/>
        </w:rPr>
        <w:t xml:space="preserve">exhausted all our efforts to prevent the problem of public sector arrears (currently </w:t>
      </w:r>
      <w:proofErr w:type="spellStart"/>
      <w:r w:rsidR="003840FE" w:rsidRPr="00513310">
        <w:rPr>
          <w:bCs/>
          <w:sz w:val="20"/>
          <w:szCs w:val="20"/>
        </w:rPr>
        <w:t>totalling</w:t>
      </w:r>
      <w:proofErr w:type="spellEnd"/>
      <w:r w:rsidR="003840FE" w:rsidRPr="00513310">
        <w:rPr>
          <w:bCs/>
          <w:sz w:val="20"/>
          <w:szCs w:val="20"/>
        </w:rPr>
        <w:t xml:space="preserve"> €1</w:t>
      </w:r>
      <w:proofErr w:type="gramStart"/>
      <w:r w:rsidR="003840FE" w:rsidRPr="00513310">
        <w:rPr>
          <w:bCs/>
          <w:sz w:val="20"/>
          <w:szCs w:val="20"/>
        </w:rPr>
        <w:t>,05</w:t>
      </w:r>
      <w:proofErr w:type="gramEnd"/>
      <w:r w:rsidR="003840FE" w:rsidRPr="00513310">
        <w:rPr>
          <w:bCs/>
          <w:sz w:val="20"/>
          <w:szCs w:val="20"/>
        </w:rPr>
        <w:t xml:space="preserve"> billion) from being felt by Greek patients. </w:t>
      </w:r>
      <w:r w:rsidRPr="00513310">
        <w:rPr>
          <w:b/>
          <w:bCs/>
          <w:sz w:val="20"/>
          <w:szCs w:val="20"/>
        </w:rPr>
        <w:t xml:space="preserve">Specifically, </w:t>
      </w:r>
      <w:r w:rsidR="003840FE" w:rsidRPr="00513310">
        <w:rPr>
          <w:b/>
          <w:bCs/>
          <w:sz w:val="20"/>
          <w:szCs w:val="20"/>
        </w:rPr>
        <w:t xml:space="preserve">the introduction </w:t>
      </w:r>
      <w:r w:rsidRPr="00513310">
        <w:rPr>
          <w:b/>
          <w:bCs/>
          <w:sz w:val="20"/>
          <w:szCs w:val="20"/>
        </w:rPr>
        <w:t xml:space="preserve">of a new </w:t>
      </w:r>
      <w:r w:rsidR="003840FE" w:rsidRPr="00513310">
        <w:rPr>
          <w:b/>
          <w:bCs/>
          <w:sz w:val="20"/>
          <w:szCs w:val="20"/>
        </w:rPr>
        <w:t xml:space="preserve">volume-based </w:t>
      </w:r>
      <w:r w:rsidR="003B35F7" w:rsidRPr="00513310">
        <w:rPr>
          <w:b/>
          <w:bCs/>
          <w:sz w:val="20"/>
          <w:szCs w:val="20"/>
        </w:rPr>
        <w:t xml:space="preserve">scaled </w:t>
      </w:r>
      <w:r w:rsidRPr="00513310">
        <w:rPr>
          <w:b/>
          <w:bCs/>
          <w:sz w:val="20"/>
          <w:szCs w:val="20"/>
        </w:rPr>
        <w:t xml:space="preserve">rebate </w:t>
      </w:r>
      <w:r w:rsidR="003B35F7" w:rsidRPr="00513310">
        <w:rPr>
          <w:b/>
          <w:bCs/>
          <w:sz w:val="20"/>
          <w:szCs w:val="20"/>
        </w:rPr>
        <w:t xml:space="preserve">in line with </w:t>
      </w:r>
      <w:r w:rsidR="003840FE" w:rsidRPr="00513310">
        <w:rPr>
          <w:b/>
          <w:bCs/>
          <w:sz w:val="20"/>
          <w:szCs w:val="20"/>
        </w:rPr>
        <w:t xml:space="preserve">on </w:t>
      </w:r>
      <w:r w:rsidRPr="00513310">
        <w:rPr>
          <w:b/>
          <w:bCs/>
          <w:sz w:val="20"/>
          <w:szCs w:val="20"/>
        </w:rPr>
        <w:t xml:space="preserve">the proportionality principle is a </w:t>
      </w:r>
      <w:r w:rsidR="003840FE" w:rsidRPr="00513310">
        <w:rPr>
          <w:b/>
          <w:bCs/>
          <w:sz w:val="20"/>
          <w:szCs w:val="20"/>
        </w:rPr>
        <w:t xml:space="preserve">step </w:t>
      </w:r>
      <w:r w:rsidRPr="00513310">
        <w:rPr>
          <w:b/>
          <w:bCs/>
          <w:sz w:val="20"/>
          <w:szCs w:val="20"/>
        </w:rPr>
        <w:t xml:space="preserve">in the right direction and eliminates the need for </w:t>
      </w:r>
      <w:r w:rsidR="003840FE" w:rsidRPr="00513310">
        <w:rPr>
          <w:b/>
          <w:bCs/>
          <w:sz w:val="20"/>
          <w:szCs w:val="20"/>
        </w:rPr>
        <w:t xml:space="preserve">closed </w:t>
      </w:r>
      <w:r w:rsidRPr="00513310">
        <w:rPr>
          <w:b/>
          <w:bCs/>
          <w:sz w:val="20"/>
          <w:szCs w:val="20"/>
        </w:rPr>
        <w:t>budgets</w:t>
      </w:r>
      <w:r w:rsidR="003840FE" w:rsidRPr="00513310">
        <w:rPr>
          <w:b/>
          <w:bCs/>
          <w:sz w:val="20"/>
          <w:szCs w:val="20"/>
        </w:rPr>
        <w:t>; however</w:t>
      </w:r>
      <w:r w:rsidRPr="00513310">
        <w:rPr>
          <w:b/>
          <w:bCs/>
          <w:sz w:val="20"/>
          <w:szCs w:val="20"/>
        </w:rPr>
        <w:t xml:space="preserve">, the Ministry </w:t>
      </w:r>
      <w:r w:rsidR="00493BC6" w:rsidRPr="00513310">
        <w:rPr>
          <w:b/>
          <w:bCs/>
          <w:sz w:val="20"/>
          <w:szCs w:val="20"/>
        </w:rPr>
        <w:t xml:space="preserve">must </w:t>
      </w:r>
      <w:r w:rsidRPr="00513310">
        <w:rPr>
          <w:b/>
          <w:bCs/>
          <w:sz w:val="20"/>
          <w:szCs w:val="20"/>
        </w:rPr>
        <w:t xml:space="preserve">ensure that </w:t>
      </w:r>
      <w:r w:rsidR="003B35F7" w:rsidRPr="00513310">
        <w:rPr>
          <w:b/>
          <w:bCs/>
          <w:sz w:val="20"/>
          <w:szCs w:val="20"/>
        </w:rPr>
        <w:t xml:space="preserve">the sum of </w:t>
      </w:r>
      <w:r w:rsidRPr="00513310">
        <w:rPr>
          <w:b/>
          <w:bCs/>
          <w:sz w:val="20"/>
          <w:szCs w:val="20"/>
        </w:rPr>
        <w:t>rebate</w:t>
      </w:r>
      <w:r w:rsidR="003B35F7" w:rsidRPr="00513310">
        <w:rPr>
          <w:b/>
          <w:bCs/>
          <w:sz w:val="20"/>
          <w:szCs w:val="20"/>
        </w:rPr>
        <w:t>s</w:t>
      </w:r>
      <w:r w:rsidR="00493BC6" w:rsidRPr="00513310">
        <w:rPr>
          <w:b/>
          <w:bCs/>
          <w:sz w:val="20"/>
          <w:szCs w:val="20"/>
        </w:rPr>
        <w:t xml:space="preserve"> </w:t>
      </w:r>
      <w:r w:rsidRPr="00513310">
        <w:rPr>
          <w:b/>
          <w:bCs/>
          <w:sz w:val="20"/>
          <w:szCs w:val="20"/>
        </w:rPr>
        <w:t xml:space="preserve">and </w:t>
      </w:r>
      <w:proofErr w:type="spellStart"/>
      <w:r w:rsidR="003F018C" w:rsidRPr="00513310">
        <w:rPr>
          <w:b/>
          <w:bCs/>
          <w:sz w:val="20"/>
          <w:szCs w:val="20"/>
        </w:rPr>
        <w:t>clawback</w:t>
      </w:r>
      <w:r w:rsidR="00493BC6" w:rsidRPr="00513310">
        <w:rPr>
          <w:b/>
          <w:bCs/>
          <w:sz w:val="20"/>
          <w:szCs w:val="20"/>
        </w:rPr>
        <w:t>s</w:t>
      </w:r>
      <w:proofErr w:type="spellEnd"/>
      <w:r w:rsidRPr="00513310">
        <w:rPr>
          <w:b/>
          <w:bCs/>
          <w:sz w:val="20"/>
          <w:szCs w:val="20"/>
        </w:rPr>
        <w:t xml:space="preserve"> </w:t>
      </w:r>
      <w:r w:rsidR="003B35F7" w:rsidRPr="00513310">
        <w:rPr>
          <w:b/>
          <w:bCs/>
          <w:sz w:val="20"/>
          <w:szCs w:val="20"/>
        </w:rPr>
        <w:t>to be paid by</w:t>
      </w:r>
      <w:r w:rsidRPr="00513310">
        <w:rPr>
          <w:b/>
          <w:bCs/>
          <w:sz w:val="20"/>
          <w:szCs w:val="20"/>
        </w:rPr>
        <w:t xml:space="preserve"> the pharmaceutical industry in 2015 will not exceed the </w:t>
      </w:r>
      <w:r w:rsidR="003F018C" w:rsidRPr="00513310">
        <w:rPr>
          <w:b/>
          <w:bCs/>
          <w:sz w:val="20"/>
          <w:szCs w:val="20"/>
        </w:rPr>
        <w:t>levels</w:t>
      </w:r>
      <w:r w:rsidRPr="00513310">
        <w:rPr>
          <w:b/>
          <w:bCs/>
          <w:sz w:val="20"/>
          <w:szCs w:val="20"/>
        </w:rPr>
        <w:t xml:space="preserve"> of 2014</w:t>
      </w:r>
      <w:r w:rsidR="003F018C" w:rsidRPr="00513310">
        <w:rPr>
          <w:b/>
          <w:bCs/>
          <w:sz w:val="20"/>
          <w:szCs w:val="20"/>
        </w:rPr>
        <w:t xml:space="preserve">, given that </w:t>
      </w:r>
      <w:r w:rsidRPr="00513310">
        <w:rPr>
          <w:b/>
          <w:bCs/>
          <w:sz w:val="20"/>
          <w:szCs w:val="20"/>
        </w:rPr>
        <w:t xml:space="preserve">the overall budget </w:t>
      </w:r>
      <w:r w:rsidR="003F018C" w:rsidRPr="00513310">
        <w:rPr>
          <w:b/>
          <w:bCs/>
          <w:sz w:val="20"/>
          <w:szCs w:val="20"/>
        </w:rPr>
        <w:t xml:space="preserve">has remained </w:t>
      </w:r>
      <w:r w:rsidRPr="00513310">
        <w:rPr>
          <w:b/>
          <w:bCs/>
          <w:sz w:val="20"/>
          <w:szCs w:val="20"/>
        </w:rPr>
        <w:t xml:space="preserve">at </w:t>
      </w:r>
      <w:r w:rsidR="003F018C" w:rsidRPr="00513310">
        <w:rPr>
          <w:b/>
          <w:bCs/>
          <w:sz w:val="20"/>
          <w:szCs w:val="20"/>
        </w:rPr>
        <w:t xml:space="preserve">the </w:t>
      </w:r>
      <w:r w:rsidRPr="00513310">
        <w:rPr>
          <w:b/>
          <w:bCs/>
          <w:sz w:val="20"/>
          <w:szCs w:val="20"/>
        </w:rPr>
        <w:t xml:space="preserve">low level of </w:t>
      </w:r>
      <w:r w:rsidR="003F018C" w:rsidRPr="00513310">
        <w:rPr>
          <w:b/>
          <w:bCs/>
          <w:sz w:val="20"/>
          <w:szCs w:val="20"/>
        </w:rPr>
        <w:t>€</w:t>
      </w:r>
      <w:r w:rsidRPr="00513310">
        <w:rPr>
          <w:b/>
          <w:bCs/>
          <w:sz w:val="20"/>
          <w:szCs w:val="20"/>
        </w:rPr>
        <w:t xml:space="preserve">2 billion over the last two years. </w:t>
      </w:r>
      <w:proofErr w:type="gramStart"/>
      <w:r w:rsidR="00FD621A" w:rsidRPr="00513310">
        <w:rPr>
          <w:b/>
          <w:bCs/>
          <w:sz w:val="20"/>
          <w:szCs w:val="20"/>
          <w:lang w:val="en-US"/>
        </w:rPr>
        <w:t xml:space="preserve">A matter of the </w:t>
      </w:r>
      <w:r w:rsidRPr="00513310">
        <w:rPr>
          <w:b/>
          <w:bCs/>
          <w:sz w:val="20"/>
          <w:szCs w:val="20"/>
          <w:lang w:val="en-US"/>
        </w:rPr>
        <w:t>utmost importance are</w:t>
      </w:r>
      <w:proofErr w:type="gramEnd"/>
      <w:r w:rsidRPr="00513310">
        <w:rPr>
          <w:b/>
          <w:bCs/>
          <w:sz w:val="20"/>
          <w:szCs w:val="20"/>
          <w:lang w:val="en-US"/>
        </w:rPr>
        <w:t xml:space="preserve"> </w:t>
      </w:r>
      <w:r w:rsidR="003F018C" w:rsidRPr="00513310">
        <w:rPr>
          <w:b/>
          <w:bCs/>
          <w:sz w:val="20"/>
          <w:szCs w:val="20"/>
          <w:lang w:val="en-US"/>
        </w:rPr>
        <w:t xml:space="preserve">also </w:t>
      </w:r>
      <w:r w:rsidRPr="00513310">
        <w:rPr>
          <w:b/>
          <w:bCs/>
          <w:sz w:val="20"/>
          <w:szCs w:val="20"/>
          <w:lang w:val="en-US"/>
        </w:rPr>
        <w:t xml:space="preserve">the </w:t>
      </w:r>
      <w:r w:rsidR="00FD621A" w:rsidRPr="00513310">
        <w:rPr>
          <w:b/>
          <w:bCs/>
          <w:sz w:val="20"/>
          <w:szCs w:val="20"/>
          <w:lang w:val="en-US"/>
        </w:rPr>
        <w:t>actions</w:t>
      </w:r>
      <w:r w:rsidRPr="00513310">
        <w:rPr>
          <w:b/>
          <w:bCs/>
          <w:sz w:val="20"/>
          <w:szCs w:val="20"/>
          <w:lang w:val="en-US"/>
        </w:rPr>
        <w:t xml:space="preserve"> and measures </w:t>
      </w:r>
      <w:r w:rsidR="003F018C" w:rsidRPr="00513310">
        <w:rPr>
          <w:b/>
          <w:bCs/>
          <w:sz w:val="20"/>
          <w:szCs w:val="20"/>
          <w:lang w:val="en-US"/>
        </w:rPr>
        <w:t>that</w:t>
      </w:r>
      <w:r w:rsidRPr="00513310">
        <w:rPr>
          <w:b/>
          <w:bCs/>
          <w:sz w:val="20"/>
          <w:szCs w:val="20"/>
          <w:lang w:val="en-US"/>
        </w:rPr>
        <w:t xml:space="preserve"> the Ministry </w:t>
      </w:r>
      <w:r w:rsidR="00FD621A" w:rsidRPr="00513310">
        <w:rPr>
          <w:b/>
          <w:bCs/>
          <w:sz w:val="20"/>
          <w:szCs w:val="20"/>
          <w:lang w:val="en-US"/>
        </w:rPr>
        <w:t>needs to</w:t>
      </w:r>
      <w:r w:rsidR="003F018C" w:rsidRPr="00513310">
        <w:rPr>
          <w:b/>
          <w:bCs/>
          <w:sz w:val="20"/>
          <w:szCs w:val="20"/>
          <w:lang w:val="en-US"/>
        </w:rPr>
        <w:t xml:space="preserve"> </w:t>
      </w:r>
      <w:r w:rsidR="00FD621A" w:rsidRPr="00513310">
        <w:rPr>
          <w:b/>
          <w:bCs/>
          <w:sz w:val="20"/>
          <w:szCs w:val="20"/>
          <w:lang w:val="en-US"/>
        </w:rPr>
        <w:t>take</w:t>
      </w:r>
      <w:r w:rsidR="003F018C" w:rsidRPr="00513310">
        <w:rPr>
          <w:b/>
          <w:bCs/>
          <w:sz w:val="20"/>
          <w:szCs w:val="20"/>
          <w:lang w:val="en-US"/>
        </w:rPr>
        <w:t xml:space="preserve"> in order to control prescribing and reduce waste of public money. </w:t>
      </w:r>
    </w:p>
    <w:p w:rsidR="00513310" w:rsidRPr="00513310" w:rsidRDefault="00513310" w:rsidP="00513310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411F9B" w:rsidRPr="00513310" w:rsidRDefault="003F018C" w:rsidP="00513310">
      <w:pPr>
        <w:spacing w:after="0" w:line="240" w:lineRule="auto"/>
        <w:jc w:val="both"/>
        <w:rPr>
          <w:b/>
          <w:bCs/>
          <w:sz w:val="20"/>
          <w:szCs w:val="20"/>
        </w:rPr>
      </w:pPr>
      <w:r w:rsidRPr="00513310">
        <w:rPr>
          <w:bCs/>
          <w:sz w:val="20"/>
          <w:szCs w:val="20"/>
        </w:rPr>
        <w:t>In these difficult times of recession, ou</w:t>
      </w:r>
      <w:r w:rsidR="00411F9B" w:rsidRPr="00513310">
        <w:rPr>
          <w:bCs/>
          <w:sz w:val="20"/>
          <w:szCs w:val="20"/>
        </w:rPr>
        <w:t xml:space="preserve">r </w:t>
      </w:r>
      <w:r w:rsidRPr="00513310">
        <w:rPr>
          <w:bCs/>
          <w:sz w:val="20"/>
          <w:szCs w:val="20"/>
        </w:rPr>
        <w:t>i</w:t>
      </w:r>
      <w:r w:rsidR="00411F9B" w:rsidRPr="00513310">
        <w:rPr>
          <w:bCs/>
          <w:sz w:val="20"/>
          <w:szCs w:val="20"/>
        </w:rPr>
        <w:t xml:space="preserve">ndustry </w:t>
      </w:r>
      <w:r w:rsidRPr="00513310">
        <w:rPr>
          <w:bCs/>
          <w:sz w:val="20"/>
          <w:szCs w:val="20"/>
        </w:rPr>
        <w:t xml:space="preserve">has tangibly demonstrated </w:t>
      </w:r>
      <w:r w:rsidR="00FD621A" w:rsidRPr="00513310">
        <w:rPr>
          <w:bCs/>
          <w:sz w:val="20"/>
          <w:szCs w:val="20"/>
        </w:rPr>
        <w:t>its adherence to</w:t>
      </w:r>
      <w:r w:rsidRPr="00513310">
        <w:rPr>
          <w:bCs/>
          <w:sz w:val="20"/>
          <w:szCs w:val="20"/>
        </w:rPr>
        <w:t xml:space="preserve"> its moral commitment </w:t>
      </w:r>
      <w:r w:rsidR="00FD621A" w:rsidRPr="00513310">
        <w:rPr>
          <w:bCs/>
          <w:sz w:val="20"/>
          <w:szCs w:val="20"/>
        </w:rPr>
        <w:t xml:space="preserve">towards supporting the </w:t>
      </w:r>
      <w:r w:rsidRPr="00513310">
        <w:rPr>
          <w:bCs/>
          <w:sz w:val="20"/>
          <w:szCs w:val="20"/>
        </w:rPr>
        <w:t xml:space="preserve">suffering society and stands on the side of the State </w:t>
      </w:r>
      <w:r w:rsidR="00FD621A" w:rsidRPr="00513310">
        <w:rPr>
          <w:bCs/>
          <w:sz w:val="20"/>
          <w:szCs w:val="20"/>
        </w:rPr>
        <w:t xml:space="preserve">in an effort </w:t>
      </w:r>
      <w:r w:rsidRPr="00513310">
        <w:rPr>
          <w:bCs/>
          <w:sz w:val="20"/>
          <w:szCs w:val="20"/>
        </w:rPr>
        <w:t xml:space="preserve">to safeguard the social good of health. </w:t>
      </w:r>
      <w:r w:rsidR="00FD621A" w:rsidRPr="00513310">
        <w:rPr>
          <w:bCs/>
          <w:sz w:val="20"/>
          <w:szCs w:val="20"/>
        </w:rPr>
        <w:t>Evidence of t</w:t>
      </w:r>
      <w:r w:rsidR="0076684E" w:rsidRPr="00513310">
        <w:rPr>
          <w:bCs/>
          <w:sz w:val="20"/>
          <w:szCs w:val="20"/>
        </w:rPr>
        <w:t>his stance is</w:t>
      </w:r>
      <w:r w:rsidR="00FD621A" w:rsidRPr="00513310">
        <w:rPr>
          <w:bCs/>
          <w:sz w:val="20"/>
          <w:szCs w:val="20"/>
        </w:rPr>
        <w:t xml:space="preserve">, among other things, </w:t>
      </w:r>
      <w:r w:rsidR="0076684E" w:rsidRPr="00513310">
        <w:rPr>
          <w:bCs/>
          <w:sz w:val="20"/>
          <w:szCs w:val="20"/>
        </w:rPr>
        <w:t xml:space="preserve">the fact that in 2014 when </w:t>
      </w:r>
      <w:r w:rsidR="00FD621A" w:rsidRPr="00513310">
        <w:rPr>
          <w:bCs/>
          <w:sz w:val="20"/>
          <w:szCs w:val="20"/>
        </w:rPr>
        <w:t xml:space="preserve">the </w:t>
      </w:r>
      <w:r w:rsidR="0076684E" w:rsidRPr="00513310">
        <w:rPr>
          <w:bCs/>
          <w:sz w:val="20"/>
          <w:szCs w:val="20"/>
        </w:rPr>
        <w:t>government</w:t>
      </w:r>
      <w:r w:rsidR="00FD621A" w:rsidRPr="00513310">
        <w:rPr>
          <w:bCs/>
          <w:sz w:val="20"/>
          <w:szCs w:val="20"/>
        </w:rPr>
        <w:t>’s</w:t>
      </w:r>
      <w:r w:rsidR="0076684E" w:rsidRPr="00513310">
        <w:rPr>
          <w:bCs/>
          <w:sz w:val="20"/>
          <w:szCs w:val="20"/>
        </w:rPr>
        <w:t xml:space="preserve"> share in pharmaceutical expenditure came to €2 billion,</w:t>
      </w:r>
      <w:r w:rsidR="0076684E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="0076684E" w:rsidRPr="00513310">
        <w:rPr>
          <w:b/>
          <w:bCs/>
          <w:sz w:val="20"/>
          <w:szCs w:val="20"/>
        </w:rPr>
        <w:t>the industry</w:t>
      </w:r>
      <w:r w:rsidR="00FD621A" w:rsidRPr="00513310">
        <w:rPr>
          <w:b/>
          <w:bCs/>
          <w:sz w:val="20"/>
          <w:szCs w:val="20"/>
        </w:rPr>
        <w:t>,</w:t>
      </w:r>
      <w:r w:rsidR="0076684E" w:rsidRPr="00513310">
        <w:rPr>
          <w:b/>
          <w:bCs/>
          <w:sz w:val="20"/>
          <w:szCs w:val="20"/>
        </w:rPr>
        <w:t xml:space="preserve"> </w:t>
      </w:r>
      <w:r w:rsidR="00FD621A" w:rsidRPr="00513310">
        <w:rPr>
          <w:b/>
          <w:bCs/>
          <w:sz w:val="20"/>
          <w:szCs w:val="20"/>
        </w:rPr>
        <w:t xml:space="preserve">through the various rebates and </w:t>
      </w:r>
      <w:proofErr w:type="spellStart"/>
      <w:r w:rsidR="00FD621A" w:rsidRPr="00513310">
        <w:rPr>
          <w:b/>
          <w:bCs/>
          <w:sz w:val="20"/>
          <w:szCs w:val="20"/>
        </w:rPr>
        <w:t>clawbacks</w:t>
      </w:r>
      <w:proofErr w:type="spellEnd"/>
      <w:r w:rsidR="00FD621A" w:rsidRPr="00513310">
        <w:rPr>
          <w:b/>
          <w:bCs/>
          <w:sz w:val="20"/>
          <w:szCs w:val="20"/>
        </w:rPr>
        <w:t>, had a share of</w:t>
      </w:r>
      <w:r w:rsidR="00411F9B" w:rsidRPr="00513310">
        <w:rPr>
          <w:b/>
          <w:bCs/>
          <w:sz w:val="20"/>
          <w:szCs w:val="20"/>
        </w:rPr>
        <w:t xml:space="preserve"> </w:t>
      </w:r>
      <w:r w:rsidR="0076684E" w:rsidRPr="00513310">
        <w:rPr>
          <w:b/>
          <w:bCs/>
          <w:sz w:val="20"/>
          <w:szCs w:val="20"/>
        </w:rPr>
        <w:t>€</w:t>
      </w:r>
      <w:r w:rsidR="00411F9B" w:rsidRPr="00513310">
        <w:rPr>
          <w:b/>
          <w:bCs/>
          <w:sz w:val="20"/>
          <w:szCs w:val="20"/>
        </w:rPr>
        <w:t>530 million</w:t>
      </w:r>
      <w:r w:rsidR="0066292D" w:rsidRPr="00513310">
        <w:rPr>
          <w:b/>
          <w:bCs/>
          <w:sz w:val="20"/>
          <w:szCs w:val="20"/>
        </w:rPr>
        <w:t xml:space="preserve">, </w:t>
      </w:r>
      <w:r w:rsidR="00411F9B" w:rsidRPr="00513310">
        <w:rPr>
          <w:b/>
          <w:bCs/>
          <w:sz w:val="20"/>
          <w:szCs w:val="20"/>
        </w:rPr>
        <w:t>while</w:t>
      </w:r>
      <w:r w:rsidR="0066292D" w:rsidRPr="00513310">
        <w:rPr>
          <w:b/>
          <w:bCs/>
          <w:sz w:val="20"/>
          <w:szCs w:val="20"/>
        </w:rPr>
        <w:t xml:space="preserve"> at the same time facing </w:t>
      </w:r>
      <w:r w:rsidR="00411F9B" w:rsidRPr="00513310">
        <w:rPr>
          <w:b/>
          <w:bCs/>
          <w:sz w:val="20"/>
          <w:szCs w:val="20"/>
        </w:rPr>
        <w:t xml:space="preserve">the tragic </w:t>
      </w:r>
      <w:r w:rsidR="0066292D" w:rsidRPr="00513310">
        <w:rPr>
          <w:b/>
          <w:bCs/>
          <w:sz w:val="20"/>
          <w:szCs w:val="20"/>
        </w:rPr>
        <w:t xml:space="preserve">devastating </w:t>
      </w:r>
      <w:r w:rsidR="00411F9B" w:rsidRPr="00513310">
        <w:rPr>
          <w:b/>
          <w:bCs/>
          <w:sz w:val="20"/>
          <w:szCs w:val="20"/>
        </w:rPr>
        <w:t>consequence</w:t>
      </w:r>
      <w:r w:rsidR="0076684E" w:rsidRPr="00513310">
        <w:rPr>
          <w:b/>
          <w:bCs/>
          <w:sz w:val="20"/>
          <w:szCs w:val="20"/>
        </w:rPr>
        <w:t>s</w:t>
      </w:r>
      <w:r w:rsidR="00411F9B" w:rsidRPr="00513310">
        <w:rPr>
          <w:b/>
          <w:bCs/>
          <w:sz w:val="20"/>
          <w:szCs w:val="20"/>
        </w:rPr>
        <w:t xml:space="preserve"> of </w:t>
      </w:r>
      <w:r w:rsidR="0076684E" w:rsidRPr="00513310">
        <w:rPr>
          <w:b/>
          <w:bCs/>
          <w:sz w:val="20"/>
          <w:szCs w:val="20"/>
        </w:rPr>
        <w:t xml:space="preserve">the </w:t>
      </w:r>
      <w:r w:rsidR="00411F9B" w:rsidRPr="00513310">
        <w:rPr>
          <w:b/>
          <w:bCs/>
          <w:sz w:val="20"/>
          <w:szCs w:val="20"/>
        </w:rPr>
        <w:t>PSI (</w:t>
      </w:r>
      <w:r w:rsidR="0076684E" w:rsidRPr="00513310">
        <w:rPr>
          <w:b/>
          <w:bCs/>
          <w:sz w:val="20"/>
          <w:szCs w:val="20"/>
        </w:rPr>
        <w:t>€</w:t>
      </w:r>
      <w:r w:rsidR="00411F9B" w:rsidRPr="00513310">
        <w:rPr>
          <w:b/>
          <w:bCs/>
          <w:sz w:val="20"/>
          <w:szCs w:val="20"/>
        </w:rPr>
        <w:t>1 b</w:t>
      </w:r>
      <w:r w:rsidR="0076684E" w:rsidRPr="00513310">
        <w:rPr>
          <w:b/>
          <w:bCs/>
          <w:sz w:val="20"/>
          <w:szCs w:val="20"/>
        </w:rPr>
        <w:t>il</w:t>
      </w:r>
      <w:r w:rsidR="0066292D" w:rsidRPr="00513310">
        <w:rPr>
          <w:b/>
          <w:bCs/>
          <w:sz w:val="20"/>
          <w:szCs w:val="20"/>
        </w:rPr>
        <w:t>l</w:t>
      </w:r>
      <w:r w:rsidR="0076684E" w:rsidRPr="00513310">
        <w:rPr>
          <w:b/>
          <w:bCs/>
          <w:sz w:val="20"/>
          <w:szCs w:val="20"/>
        </w:rPr>
        <w:t>ion</w:t>
      </w:r>
      <w:r w:rsidR="00411F9B" w:rsidRPr="00513310">
        <w:rPr>
          <w:b/>
          <w:bCs/>
          <w:sz w:val="20"/>
          <w:szCs w:val="20"/>
        </w:rPr>
        <w:t xml:space="preserve">) and </w:t>
      </w:r>
      <w:r w:rsidR="0066292D" w:rsidRPr="00513310">
        <w:rPr>
          <w:b/>
          <w:bCs/>
          <w:sz w:val="20"/>
          <w:szCs w:val="20"/>
        </w:rPr>
        <w:t xml:space="preserve">continuing to fulfill its tax obligations </w:t>
      </w:r>
      <w:r w:rsidR="00411F9B" w:rsidRPr="00513310">
        <w:rPr>
          <w:b/>
          <w:bCs/>
          <w:sz w:val="20"/>
          <w:szCs w:val="20"/>
        </w:rPr>
        <w:t>aris</w:t>
      </w:r>
      <w:r w:rsidR="0076684E" w:rsidRPr="00513310">
        <w:rPr>
          <w:b/>
          <w:bCs/>
          <w:sz w:val="20"/>
          <w:szCs w:val="20"/>
        </w:rPr>
        <w:t>ing</w:t>
      </w:r>
      <w:r w:rsidR="00411F9B" w:rsidRPr="00513310">
        <w:rPr>
          <w:b/>
          <w:bCs/>
          <w:sz w:val="20"/>
          <w:szCs w:val="20"/>
        </w:rPr>
        <w:t xml:space="preserve"> from unpaid invoices.</w:t>
      </w:r>
    </w:p>
    <w:p w:rsidR="00411F9B" w:rsidRPr="003B35F7" w:rsidRDefault="00411F9B" w:rsidP="0051331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11F9B" w:rsidRPr="00513310" w:rsidRDefault="00411F9B" w:rsidP="00513310">
      <w:pPr>
        <w:spacing w:after="0" w:line="240" w:lineRule="auto"/>
        <w:jc w:val="both"/>
        <w:rPr>
          <w:bCs/>
          <w:sz w:val="20"/>
          <w:szCs w:val="20"/>
        </w:rPr>
      </w:pPr>
      <w:r w:rsidRPr="00513310">
        <w:rPr>
          <w:b/>
          <w:bCs/>
          <w:sz w:val="20"/>
          <w:szCs w:val="20"/>
        </w:rPr>
        <w:t xml:space="preserve">The leadership of the Ministry of Health should </w:t>
      </w:r>
      <w:r w:rsidR="0066292D" w:rsidRPr="00513310">
        <w:rPr>
          <w:b/>
          <w:bCs/>
          <w:sz w:val="20"/>
          <w:szCs w:val="20"/>
        </w:rPr>
        <w:t>urgently</w:t>
      </w:r>
      <w:r w:rsidRPr="00513310">
        <w:rPr>
          <w:b/>
          <w:bCs/>
          <w:sz w:val="20"/>
          <w:szCs w:val="20"/>
        </w:rPr>
        <w:t xml:space="preserve"> respond to the </w:t>
      </w:r>
      <w:r w:rsidR="0066292D" w:rsidRPr="00513310">
        <w:rPr>
          <w:b/>
          <w:bCs/>
          <w:sz w:val="20"/>
          <w:szCs w:val="20"/>
        </w:rPr>
        <w:t xml:space="preserve">pressing </w:t>
      </w:r>
      <w:r w:rsidRPr="00513310">
        <w:rPr>
          <w:b/>
          <w:bCs/>
          <w:sz w:val="20"/>
          <w:szCs w:val="20"/>
        </w:rPr>
        <w:t xml:space="preserve">needs </w:t>
      </w:r>
      <w:r w:rsidR="0066292D" w:rsidRPr="00513310">
        <w:rPr>
          <w:b/>
          <w:bCs/>
          <w:sz w:val="20"/>
          <w:szCs w:val="20"/>
        </w:rPr>
        <w:t xml:space="preserve">without ignoring the </w:t>
      </w:r>
      <w:r w:rsidRPr="00513310">
        <w:rPr>
          <w:b/>
          <w:bCs/>
          <w:sz w:val="20"/>
          <w:szCs w:val="20"/>
        </w:rPr>
        <w:t>proposals</w:t>
      </w:r>
      <w:r w:rsidR="0076684E" w:rsidRPr="00513310">
        <w:rPr>
          <w:b/>
          <w:bCs/>
          <w:sz w:val="20"/>
          <w:szCs w:val="20"/>
        </w:rPr>
        <w:t xml:space="preserve"> of the industry</w:t>
      </w:r>
      <w:r w:rsidR="0066292D" w:rsidRPr="00513310">
        <w:rPr>
          <w:b/>
          <w:bCs/>
          <w:sz w:val="20"/>
          <w:szCs w:val="20"/>
        </w:rPr>
        <w:t>,</w:t>
      </w:r>
      <w:r w:rsidR="0066292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6292D" w:rsidRPr="00513310">
        <w:rPr>
          <w:bCs/>
          <w:sz w:val="20"/>
          <w:szCs w:val="20"/>
        </w:rPr>
        <w:t xml:space="preserve">prioritizing the safety of </w:t>
      </w:r>
      <w:r w:rsidRPr="00513310">
        <w:rPr>
          <w:bCs/>
          <w:sz w:val="20"/>
          <w:szCs w:val="20"/>
        </w:rPr>
        <w:t>patient</w:t>
      </w:r>
      <w:r w:rsidR="0066292D" w:rsidRPr="00513310">
        <w:rPr>
          <w:bCs/>
          <w:sz w:val="20"/>
          <w:szCs w:val="20"/>
        </w:rPr>
        <w:t>s</w:t>
      </w:r>
      <w:r w:rsidRPr="00513310">
        <w:rPr>
          <w:bCs/>
          <w:sz w:val="20"/>
          <w:szCs w:val="20"/>
        </w:rPr>
        <w:t xml:space="preserve">, </w:t>
      </w:r>
      <w:r w:rsidR="0076684E" w:rsidRPr="00513310">
        <w:rPr>
          <w:bCs/>
          <w:sz w:val="20"/>
          <w:szCs w:val="20"/>
        </w:rPr>
        <w:t xml:space="preserve">unhindered </w:t>
      </w:r>
      <w:r w:rsidRPr="00513310">
        <w:rPr>
          <w:bCs/>
          <w:sz w:val="20"/>
          <w:szCs w:val="20"/>
        </w:rPr>
        <w:t>and equal access to new t</w:t>
      </w:r>
      <w:r w:rsidR="0076684E" w:rsidRPr="00513310">
        <w:rPr>
          <w:bCs/>
          <w:sz w:val="20"/>
          <w:szCs w:val="20"/>
        </w:rPr>
        <w:t>reatments</w:t>
      </w:r>
      <w:r w:rsidRPr="00513310">
        <w:rPr>
          <w:bCs/>
          <w:sz w:val="20"/>
          <w:szCs w:val="20"/>
        </w:rPr>
        <w:t xml:space="preserve"> and support </w:t>
      </w:r>
      <w:r w:rsidR="0076684E" w:rsidRPr="00513310">
        <w:rPr>
          <w:bCs/>
          <w:sz w:val="20"/>
          <w:szCs w:val="20"/>
        </w:rPr>
        <w:t xml:space="preserve">to </w:t>
      </w:r>
      <w:r w:rsidRPr="00513310">
        <w:rPr>
          <w:bCs/>
          <w:sz w:val="20"/>
          <w:szCs w:val="20"/>
        </w:rPr>
        <w:t>medical staff</w:t>
      </w:r>
      <w:r w:rsidR="0066292D" w:rsidRPr="00513310">
        <w:rPr>
          <w:bCs/>
          <w:sz w:val="20"/>
          <w:szCs w:val="20"/>
        </w:rPr>
        <w:t>, for a</w:t>
      </w:r>
      <w:r w:rsidRPr="00513310">
        <w:rPr>
          <w:bCs/>
          <w:sz w:val="20"/>
          <w:szCs w:val="20"/>
        </w:rPr>
        <w:t xml:space="preserve"> modern and sustainable healthcare system, which is our common goal and </w:t>
      </w:r>
      <w:r w:rsidR="0076684E" w:rsidRPr="00513310">
        <w:rPr>
          <w:bCs/>
          <w:sz w:val="20"/>
          <w:szCs w:val="20"/>
        </w:rPr>
        <w:t xml:space="preserve">common ground </w:t>
      </w:r>
      <w:r w:rsidRPr="00513310">
        <w:rPr>
          <w:bCs/>
          <w:sz w:val="20"/>
          <w:szCs w:val="20"/>
        </w:rPr>
        <w:t xml:space="preserve">for </w:t>
      </w:r>
      <w:r w:rsidR="0076684E" w:rsidRPr="00513310">
        <w:rPr>
          <w:bCs/>
          <w:sz w:val="20"/>
          <w:szCs w:val="20"/>
        </w:rPr>
        <w:t xml:space="preserve">a mutual understanding. </w:t>
      </w:r>
    </w:p>
    <w:p w:rsidR="00411F9B" w:rsidRPr="00411F9B" w:rsidRDefault="00411F9B" w:rsidP="008332E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11F9B" w:rsidRPr="003B35F7" w:rsidRDefault="00411F9B" w:rsidP="008332E5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55AE9" w:rsidRPr="003B35F7" w:rsidRDefault="00255AE9" w:rsidP="008332E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255AE9" w:rsidRPr="003B35F7" w:rsidSect="00FD0545">
      <w:headerReference w:type="default" r:id="rId7"/>
      <w:footerReference w:type="default" r:id="rId8"/>
      <w:pgSz w:w="11906" w:h="16838"/>
      <w:pgMar w:top="567" w:right="1274" w:bottom="1134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8C1" w:rsidRDefault="004B38C1">
      <w:pPr>
        <w:spacing w:after="0" w:line="240" w:lineRule="auto"/>
      </w:pPr>
      <w:r>
        <w:separator/>
      </w:r>
    </w:p>
  </w:endnote>
  <w:endnote w:type="continuationSeparator" w:id="0">
    <w:p w:rsidR="004B38C1" w:rsidRDefault="004B3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822" w:rsidRPr="000674D8" w:rsidRDefault="000E3240" w:rsidP="00C34822">
    <w:pPr>
      <w:pStyle w:val="a4"/>
      <w:jc w:val="center"/>
      <w:rPr>
        <w:rFonts w:ascii="Verdana" w:hAnsi="Verdana"/>
        <w:color w:val="808080"/>
        <w:sz w:val="14"/>
        <w:szCs w:val="14"/>
      </w:rPr>
    </w:pPr>
    <w:r w:rsidRPr="000674D8">
      <w:rPr>
        <w:rFonts w:ascii="Verdana" w:hAnsi="Verdana"/>
        <w:color w:val="808080"/>
        <w:sz w:val="14"/>
        <w:szCs w:val="14"/>
      </w:rPr>
      <w:t>Λ. Κηφισίας 280 &amp; Αγρινίου 3, 152 32 ΧΑΛΑΝΔΡΙ, ΑΘΗΝΑ</w:t>
    </w:r>
    <w:r>
      <w:rPr>
        <w:rFonts w:ascii="Verdana" w:hAnsi="Verdana"/>
        <w:color w:val="808080"/>
        <w:sz w:val="14"/>
        <w:szCs w:val="14"/>
      </w:rPr>
      <w:t xml:space="preserve"> </w:t>
    </w:r>
    <w:r w:rsidRPr="000674D8">
      <w:rPr>
        <w:rFonts w:ascii="Verdana" w:hAnsi="Verdana"/>
        <w:color w:val="808080"/>
        <w:sz w:val="14"/>
        <w:szCs w:val="14"/>
      </w:rPr>
      <w:t xml:space="preserve">ΤΗΛ. 210 6891101 – </w:t>
    </w:r>
    <w:r w:rsidRPr="00565318">
      <w:rPr>
        <w:rFonts w:ascii="Verdana" w:hAnsi="Verdana"/>
        <w:color w:val="808080"/>
        <w:sz w:val="14"/>
        <w:szCs w:val="14"/>
      </w:rPr>
      <w:t>FAX</w:t>
    </w:r>
    <w:r w:rsidRPr="000674D8">
      <w:rPr>
        <w:rFonts w:ascii="Verdana" w:hAnsi="Verdana"/>
        <w:color w:val="808080"/>
        <w:sz w:val="14"/>
        <w:szCs w:val="14"/>
      </w:rPr>
      <w:t xml:space="preserve"> 210 6891060</w:t>
    </w:r>
  </w:p>
  <w:p w:rsidR="00C34822" w:rsidRPr="00C34822" w:rsidRDefault="000E3240" w:rsidP="00C34822">
    <w:pPr>
      <w:pStyle w:val="a4"/>
      <w:jc w:val="center"/>
      <w:rPr>
        <w:rFonts w:ascii="Verdana" w:hAnsi="Verdana"/>
        <w:color w:val="808080"/>
        <w:sz w:val="14"/>
        <w:szCs w:val="14"/>
        <w:lang w:val="en-US"/>
      </w:rPr>
    </w:pPr>
    <w:proofErr w:type="gramStart"/>
    <w:r w:rsidRPr="00C34822">
      <w:rPr>
        <w:rFonts w:ascii="Verdana" w:hAnsi="Verdana"/>
        <w:color w:val="808080"/>
        <w:sz w:val="14"/>
        <w:szCs w:val="14"/>
        <w:lang w:val="en-US"/>
      </w:rPr>
      <w:t>e-mail</w:t>
    </w:r>
    <w:proofErr w:type="gramEnd"/>
    <w:r w:rsidRPr="00C34822">
      <w:rPr>
        <w:rFonts w:ascii="Verdana" w:hAnsi="Verdana"/>
        <w:color w:val="808080"/>
        <w:sz w:val="14"/>
        <w:szCs w:val="14"/>
        <w:lang w:val="en-US"/>
      </w:rPr>
      <w:t xml:space="preserve">: </w:t>
    </w:r>
    <w:r w:rsidR="004B38C1">
      <w:fldChar w:fldCharType="begin"/>
    </w:r>
    <w:r w:rsidR="004B38C1" w:rsidRPr="00513310">
      <w:rPr>
        <w:lang w:val="en-US"/>
      </w:rPr>
      <w:instrText xml:space="preserve"> HYPERLINK "mailto:sfee@sfee.gr" </w:instrText>
    </w:r>
    <w:r w:rsidR="004B38C1">
      <w:fldChar w:fldCharType="separate"/>
    </w:r>
    <w:r w:rsidRPr="00C34822">
      <w:rPr>
        <w:rStyle w:val="-"/>
        <w:rFonts w:ascii="Verdana" w:hAnsi="Verdana"/>
        <w:color w:val="808080"/>
        <w:sz w:val="14"/>
        <w:szCs w:val="14"/>
        <w:lang w:val="en-US"/>
      </w:rPr>
      <w:t>sfee@sfee.gr</w:t>
    </w:r>
    <w:r w:rsidR="004B38C1">
      <w:rPr>
        <w:rStyle w:val="-"/>
        <w:rFonts w:ascii="Verdana" w:hAnsi="Verdana"/>
        <w:color w:val="808080"/>
        <w:sz w:val="14"/>
        <w:szCs w:val="14"/>
        <w:lang w:val="en-US"/>
      </w:rPr>
      <w:fldChar w:fldCharType="end"/>
    </w:r>
    <w:r w:rsidRPr="00C34822">
      <w:rPr>
        <w:rFonts w:ascii="Verdana" w:hAnsi="Verdana"/>
        <w:color w:val="808080"/>
        <w:sz w:val="14"/>
        <w:szCs w:val="14"/>
        <w:lang w:val="en-US"/>
      </w:rPr>
      <w:t xml:space="preserve"> </w:t>
    </w:r>
  </w:p>
  <w:p w:rsidR="00C34822" w:rsidRPr="00C34822" w:rsidRDefault="004B38C1" w:rsidP="00C34822">
    <w:pPr>
      <w:pStyle w:val="a4"/>
      <w:jc w:val="center"/>
      <w:rPr>
        <w:rFonts w:ascii="Verdana" w:hAnsi="Verdana"/>
        <w:color w:val="808080"/>
        <w:sz w:val="16"/>
        <w:szCs w:val="16"/>
        <w:lang w:val="en-US"/>
      </w:rPr>
    </w:pPr>
  </w:p>
  <w:p w:rsidR="00C34822" w:rsidRPr="00C01D1C" w:rsidRDefault="000E3240" w:rsidP="00C34822">
    <w:pPr>
      <w:spacing w:line="360" w:lineRule="auto"/>
      <w:jc w:val="center"/>
      <w:rPr>
        <w:rFonts w:ascii="Verdana" w:hAnsi="Verdana"/>
        <w:b/>
        <w:color w:val="333399"/>
        <w:position w:val="16"/>
        <w:sz w:val="28"/>
        <w:szCs w:val="44"/>
        <w:lang w:val="en-US"/>
      </w:rPr>
    </w:pPr>
    <w:r>
      <w:rPr>
        <w:rFonts w:ascii="Verdana" w:hAnsi="Verdana"/>
        <w:b/>
        <w:color w:val="333399"/>
        <w:position w:val="16"/>
        <w:sz w:val="28"/>
        <w:szCs w:val="44"/>
        <w:lang w:val="en-US"/>
      </w:rPr>
      <w:t>www.sfee.gr</w:t>
    </w:r>
  </w:p>
  <w:p w:rsidR="00DF574B" w:rsidRPr="00C34822" w:rsidRDefault="004B38C1" w:rsidP="00D76899">
    <w:pPr>
      <w:spacing w:after="0" w:line="360" w:lineRule="auto"/>
      <w:jc w:val="center"/>
      <w:rPr>
        <w:rFonts w:ascii="Verdana" w:hAnsi="Verdana"/>
        <w:b/>
        <w:color w:val="333399"/>
        <w:position w:val="16"/>
        <w:sz w:val="32"/>
        <w:szCs w:val="4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8C1" w:rsidRDefault="004B38C1">
      <w:pPr>
        <w:spacing w:after="0" w:line="240" w:lineRule="auto"/>
      </w:pPr>
      <w:r>
        <w:separator/>
      </w:r>
    </w:p>
  </w:footnote>
  <w:footnote w:type="continuationSeparator" w:id="0">
    <w:p w:rsidR="004B38C1" w:rsidRDefault="004B3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DA8" w:rsidRDefault="004B38C1">
    <w:pPr>
      <w:pStyle w:val="a3"/>
    </w:pPr>
  </w:p>
  <w:p w:rsidR="00923DA8" w:rsidRDefault="00003B03">
    <w:pPr>
      <w:pStyle w:val="a3"/>
    </w:pPr>
    <w:r>
      <w:rPr>
        <w:noProof/>
        <w:lang w:eastAsia="el-G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1727200</wp:posOffset>
          </wp:positionH>
          <wp:positionV relativeFrom="paragraph">
            <wp:posOffset>-371475</wp:posOffset>
          </wp:positionV>
          <wp:extent cx="1990725" cy="1022350"/>
          <wp:effectExtent l="0" t="0" r="9525" b="6350"/>
          <wp:wrapNone/>
          <wp:docPr id="1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022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F9B"/>
    <w:rsid w:val="00003B03"/>
    <w:rsid w:val="000E3240"/>
    <w:rsid w:val="00255AE9"/>
    <w:rsid w:val="003840FE"/>
    <w:rsid w:val="003B35F7"/>
    <w:rsid w:val="003F018C"/>
    <w:rsid w:val="00411F9B"/>
    <w:rsid w:val="00486ABD"/>
    <w:rsid w:val="00493BC6"/>
    <w:rsid w:val="004B38C1"/>
    <w:rsid w:val="00513310"/>
    <w:rsid w:val="0066292D"/>
    <w:rsid w:val="0076684E"/>
    <w:rsid w:val="008332E5"/>
    <w:rsid w:val="00A03F75"/>
    <w:rsid w:val="00B3752E"/>
    <w:rsid w:val="00FD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B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1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1F9B"/>
    <w:rPr>
      <w:rFonts w:ascii="Calibri" w:eastAsia="Calibri" w:hAnsi="Calibri" w:cs="Times New Roman"/>
      <w:lang w:val="el-GR"/>
    </w:rPr>
  </w:style>
  <w:style w:type="paragraph" w:styleId="a4">
    <w:name w:val="footer"/>
    <w:basedOn w:val="a"/>
    <w:link w:val="Char0"/>
    <w:rsid w:val="00411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411F9B"/>
    <w:rPr>
      <w:rFonts w:ascii="Calibri" w:eastAsia="Calibri" w:hAnsi="Calibri" w:cs="Times New Roman"/>
      <w:lang w:val="el-GR"/>
    </w:rPr>
  </w:style>
  <w:style w:type="character" w:styleId="-">
    <w:name w:val="Hyperlink"/>
    <w:semiHidden/>
    <w:unhideWhenUsed/>
    <w:rsid w:val="00411F9B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F9B"/>
    <w:rPr>
      <w:rFonts w:ascii="Calibri" w:eastAsia="Calibri" w:hAnsi="Calibri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1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411F9B"/>
    <w:rPr>
      <w:rFonts w:ascii="Calibri" w:eastAsia="Calibri" w:hAnsi="Calibri" w:cs="Times New Roman"/>
      <w:lang w:val="el-GR"/>
    </w:rPr>
  </w:style>
  <w:style w:type="paragraph" w:styleId="a4">
    <w:name w:val="footer"/>
    <w:basedOn w:val="a"/>
    <w:link w:val="Char0"/>
    <w:rsid w:val="00411F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rsid w:val="00411F9B"/>
    <w:rPr>
      <w:rFonts w:ascii="Calibri" w:eastAsia="Calibri" w:hAnsi="Calibri" w:cs="Times New Roman"/>
      <w:lang w:val="el-GR"/>
    </w:rPr>
  </w:style>
  <w:style w:type="character" w:styleId="-">
    <w:name w:val="Hyperlink"/>
    <w:semiHidden/>
    <w:unhideWhenUsed/>
    <w:rsid w:val="00411F9B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Καίτη</dc:creator>
  <cp:lastModifiedBy>Zoi Magklara</cp:lastModifiedBy>
  <cp:revision>2</cp:revision>
  <dcterms:created xsi:type="dcterms:W3CDTF">2015-06-05T07:19:00Z</dcterms:created>
  <dcterms:modified xsi:type="dcterms:W3CDTF">2015-06-05T07:19:00Z</dcterms:modified>
</cp:coreProperties>
</file>