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425DFD" w14:textId="0AA7162C" w:rsidR="00BC13CC" w:rsidRPr="00FC385D" w:rsidRDefault="00FC385D" w:rsidP="00BC13CC">
      <w:pPr>
        <w:jc w:val="center"/>
        <w:rPr>
          <w:rFonts w:ascii="Calibri" w:eastAsia="Calibri" w:hAnsi="Calibri" w:cs="Times New Roman"/>
          <w:b/>
          <w:sz w:val="32"/>
          <w:szCs w:val="32"/>
        </w:rPr>
      </w:pPr>
      <w:bookmarkStart w:id="0" w:name="_GoBack"/>
      <w:bookmarkEnd w:id="0"/>
      <w:r>
        <w:rPr>
          <w:rFonts w:ascii="Calibri" w:eastAsia="Calibri" w:hAnsi="Calibri" w:cs="Times New Roman"/>
          <w:b/>
          <w:sz w:val="32"/>
          <w:szCs w:val="32"/>
        </w:rPr>
        <w:t>Ανακοίνωση ΣΦΕΕ για τα παιδικά εμβόλια</w:t>
      </w:r>
    </w:p>
    <w:p w14:paraId="2F8E7615" w14:textId="77777777" w:rsidR="00025375" w:rsidRDefault="00025375" w:rsidP="000748CA">
      <w:pPr>
        <w:spacing w:after="0" w:line="240" w:lineRule="auto"/>
        <w:jc w:val="both"/>
        <w:rPr>
          <w:sz w:val="28"/>
          <w:szCs w:val="28"/>
        </w:rPr>
      </w:pPr>
    </w:p>
    <w:p w14:paraId="0B7DB3FA" w14:textId="278DB9B2" w:rsidR="00FC385D" w:rsidRDefault="00FC385D" w:rsidP="00FC385D">
      <w:pPr>
        <w:jc w:val="both"/>
        <w:rPr>
          <w:rFonts w:ascii="Calibri" w:hAnsi="Calibri"/>
          <w:iCs/>
        </w:rPr>
      </w:pPr>
      <w:r>
        <w:rPr>
          <w:b/>
        </w:rPr>
        <w:t>Αθήνα, 15</w:t>
      </w:r>
      <w:r w:rsidR="0009494A">
        <w:rPr>
          <w:b/>
        </w:rPr>
        <w:t xml:space="preserve"> Οκτωβρίου</w:t>
      </w:r>
      <w:r w:rsidR="0009494A" w:rsidRPr="0009494A">
        <w:rPr>
          <w:b/>
        </w:rPr>
        <w:t xml:space="preserve"> 2015</w:t>
      </w:r>
      <w:r w:rsidR="0009494A" w:rsidRPr="0009494A">
        <w:t xml:space="preserve"> </w:t>
      </w:r>
      <w:r w:rsidR="0009494A">
        <w:rPr>
          <w:sz w:val="24"/>
        </w:rPr>
        <w:t xml:space="preserve">- </w:t>
      </w:r>
      <w:r>
        <w:t xml:space="preserve">Σε συνεχή και στενή συνεργασία βρίσκεται ο Σύνδεσμος Φαρμακευτικών Επιχειρήσεων Ελλάδος (ΣΦΕΕ) και οι εταιρείες μέλη που διαθέτουν εμβόλια με το Υπουργείο Υγείας, την Εθνική Επιτροπή Εμβολιασμών και όλους τους εμπλεκόμενους φορείς σχετικά με τη διαθεσιμότητα ορισμένων παιδικών εμβολίων. Ο Σύνδεσμος καταβάλει κάθε προσπάθεια να ξεπεραστούν όποια θέματα έχουν προκύψει και να διατηρηθεί η ομαλή και απρόσκοπτη τροφοδοσία των παιδικών εμβολίων στη χώρα μας με ποιότητα και ασφάλεια. </w:t>
      </w:r>
      <w:r>
        <w:rPr>
          <w:rFonts w:ascii="Calibri" w:hAnsi="Calibri"/>
          <w:iCs/>
        </w:rPr>
        <w:tab/>
      </w:r>
    </w:p>
    <w:p w14:paraId="706E2F1F" w14:textId="77777777" w:rsidR="00FC385D" w:rsidRDefault="00FC385D" w:rsidP="00FC385D">
      <w:pPr>
        <w:jc w:val="both"/>
        <w:rPr>
          <w:rFonts w:ascii="Calibri" w:hAnsi="Calibri"/>
          <w:iCs/>
        </w:rPr>
      </w:pPr>
      <w:r>
        <w:rPr>
          <w:rFonts w:ascii="Calibri" w:hAnsi="Calibri"/>
          <w:iCs/>
        </w:rPr>
        <w:t>Οι ελλείψεις που παρατηρούνται στη διάθεση παιδικών εμβολίων σημειώνονται σε παγκόσμιο επίπεδο και οφείλονται τόσο στη ραγδαία αύξηση της ζήτησης – συνδυασμός της αύξησης του παγκόσμιου πληθυσμού, της πρόσβασης όλο και μεγαλύτερου ποσοστού αυτού στην εμβολιαστική κάλυψη καθώς και του διαρκώς αυξανόμενου αριθμού πολιτών με πρόσβαση στην ιατροφαρμακευτική περίθαλψη παγκοσμίως – όσο και στο χρονικό διάστημα που απαιτείται για την παραγωγή και αξιολόγηση της ποιότητας και ασφάλειας κάθε νέας παρτίδας εμβολίων, το οποίο φτάνει στα 2,5 χρόνια.</w:t>
      </w:r>
    </w:p>
    <w:p w14:paraId="4E12A608" w14:textId="666C0748" w:rsidR="00FC385D" w:rsidRDefault="00FC385D" w:rsidP="00FC385D">
      <w:pPr>
        <w:jc w:val="both"/>
      </w:pPr>
      <w:r>
        <w:rPr>
          <w:rFonts w:ascii="Calibri" w:hAnsi="Calibri"/>
          <w:iCs/>
        </w:rPr>
        <w:t>Ο ΣΦΕΕ διαβεβαιώνει πως δεν υπάρχει κανένα</w:t>
      </w:r>
      <w:r w:rsidR="00976BC1">
        <w:rPr>
          <w:rFonts w:ascii="Calibri" w:hAnsi="Calibri"/>
          <w:iCs/>
        </w:rPr>
        <w:t>ς λόγος ανησυχίας, δεδομένου ότι</w:t>
      </w:r>
      <w:r>
        <w:rPr>
          <w:rFonts w:ascii="Calibri" w:hAnsi="Calibri"/>
          <w:iCs/>
        </w:rPr>
        <w:t xml:space="preserve"> υπάρχουν διαθέσιμες εναλλακτικές δυνατότητες για την ολοκλήρωση του εμβολιασμού, πάντοτε με την καθοδήγηση του θεράποντος Ιατρού. Σε κάθε περίπτωση, προτεραιότητα του ΣΦΕΕ και των φαρμακευτικών εταιρειών είναι να παρέχουν στους αρμόδιους φορείς μία σαφή και μακροπρόθεσμη προοπτική των δυνατοτήτ</w:t>
      </w:r>
      <w:r w:rsidR="00976BC1">
        <w:rPr>
          <w:rFonts w:ascii="Calibri" w:hAnsi="Calibri"/>
          <w:iCs/>
        </w:rPr>
        <w:t>ων τους για τη διάθεση εμβολίων</w:t>
      </w:r>
      <w:r>
        <w:rPr>
          <w:rFonts w:ascii="Calibri" w:hAnsi="Calibri"/>
          <w:iCs/>
        </w:rPr>
        <w:t xml:space="preserve"> ώστε οι Αρχές να μπορούν να προγραμματίσουν για το μέλλον με μεγαλύτερη ασφάλεια. Ο ΣΦΕΕ και τα μέλη του συνεχίζουν και θα συνεχίσουν με συνέπεια και προσήλωση να στέκονται δίπλα στους Έλληνες πολίτες και καταβάλλουν κάθε δυνατή προσπάθεια για την όσο το δυνατόν πιο σύντομη αποκατάσταση της διάθεσης των εμβολίων. </w:t>
      </w:r>
    </w:p>
    <w:p w14:paraId="3C785ECB" w14:textId="77777777" w:rsidR="00FC385D" w:rsidRDefault="00FC385D" w:rsidP="00FC385D">
      <w:pPr>
        <w:spacing w:before="100" w:after="100"/>
        <w:rPr>
          <w:rFonts w:ascii="Calibri" w:hAnsi="Calibri"/>
          <w:iCs/>
        </w:rPr>
      </w:pPr>
    </w:p>
    <w:p w14:paraId="57C67A33" w14:textId="434D6738" w:rsidR="00FC2D79" w:rsidRPr="00FC2D79" w:rsidRDefault="00FC2D79" w:rsidP="00FC385D">
      <w:pPr>
        <w:spacing w:after="0" w:line="240" w:lineRule="auto"/>
        <w:jc w:val="both"/>
        <w:rPr>
          <w:rFonts w:ascii="Calibri" w:hAnsi="Calibri" w:cs="Times New Roman"/>
        </w:rPr>
      </w:pPr>
    </w:p>
    <w:sectPr w:rsidR="00FC2D79" w:rsidRPr="00FC2D79" w:rsidSect="00FC385D">
      <w:headerReference w:type="default" r:id="rId8"/>
      <w:footerReference w:type="default" r:id="rId9"/>
      <w:pgSz w:w="11906" w:h="16838"/>
      <w:pgMar w:top="1276" w:right="1800" w:bottom="1440" w:left="1800"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7020E8" w14:textId="77777777" w:rsidR="003B5BCD" w:rsidRDefault="003B5BCD" w:rsidP="00BC13CC">
      <w:pPr>
        <w:spacing w:after="0" w:line="240" w:lineRule="auto"/>
      </w:pPr>
      <w:r>
        <w:separator/>
      </w:r>
    </w:p>
  </w:endnote>
  <w:endnote w:type="continuationSeparator" w:id="0">
    <w:p w14:paraId="5ED08B03" w14:textId="77777777" w:rsidR="003B5BCD" w:rsidRDefault="003B5BCD" w:rsidP="00BC1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A1"/>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4F7936" w14:textId="77777777" w:rsidR="00BC13CC" w:rsidRPr="000674D8" w:rsidRDefault="00BC13CC" w:rsidP="00BC13CC">
    <w:pPr>
      <w:pStyle w:val="a5"/>
      <w:jc w:val="center"/>
      <w:rPr>
        <w:rFonts w:ascii="Verdana" w:hAnsi="Verdana"/>
        <w:color w:val="808080"/>
        <w:sz w:val="14"/>
        <w:szCs w:val="14"/>
      </w:rPr>
    </w:pPr>
    <w:r w:rsidRPr="000674D8">
      <w:rPr>
        <w:rFonts w:ascii="Verdana" w:hAnsi="Verdana"/>
        <w:color w:val="808080"/>
        <w:sz w:val="14"/>
        <w:szCs w:val="14"/>
      </w:rPr>
      <w:t>Λ. Κηφισίας 280 &amp; Αγρινίου 3, 152 32 ΧΑΛΑΝΔΡΙ, ΑΘΗΝΑ</w:t>
    </w:r>
    <w:r>
      <w:rPr>
        <w:rFonts w:ascii="Verdana" w:hAnsi="Verdana"/>
        <w:color w:val="808080"/>
        <w:sz w:val="14"/>
        <w:szCs w:val="14"/>
      </w:rPr>
      <w:t xml:space="preserve"> </w:t>
    </w:r>
    <w:r w:rsidRPr="000674D8">
      <w:rPr>
        <w:rFonts w:ascii="Verdana" w:hAnsi="Verdana"/>
        <w:color w:val="808080"/>
        <w:sz w:val="14"/>
        <w:szCs w:val="14"/>
      </w:rPr>
      <w:t xml:space="preserve">ΤΗΛ. 210 6891101 – </w:t>
    </w:r>
    <w:r w:rsidRPr="00565318">
      <w:rPr>
        <w:rFonts w:ascii="Verdana" w:hAnsi="Verdana"/>
        <w:color w:val="808080"/>
        <w:sz w:val="14"/>
        <w:szCs w:val="14"/>
      </w:rPr>
      <w:t>FAX</w:t>
    </w:r>
    <w:r w:rsidRPr="000674D8">
      <w:rPr>
        <w:rFonts w:ascii="Verdana" w:hAnsi="Verdana"/>
        <w:color w:val="808080"/>
        <w:sz w:val="14"/>
        <w:szCs w:val="14"/>
      </w:rPr>
      <w:t xml:space="preserve"> 210 6891060</w:t>
    </w:r>
  </w:p>
  <w:p w14:paraId="6DEA11EA" w14:textId="77777777" w:rsidR="00BC13CC" w:rsidRPr="00C34822" w:rsidRDefault="00BC13CC" w:rsidP="00BC13CC">
    <w:pPr>
      <w:pStyle w:val="a5"/>
      <w:jc w:val="center"/>
      <w:rPr>
        <w:rFonts w:ascii="Verdana" w:hAnsi="Verdana"/>
        <w:color w:val="808080"/>
        <w:sz w:val="14"/>
        <w:szCs w:val="14"/>
        <w:lang w:val="en-US"/>
      </w:rPr>
    </w:pPr>
    <w:proofErr w:type="gramStart"/>
    <w:r w:rsidRPr="00C34822">
      <w:rPr>
        <w:rFonts w:ascii="Verdana" w:hAnsi="Verdana"/>
        <w:color w:val="808080"/>
        <w:sz w:val="14"/>
        <w:szCs w:val="14"/>
        <w:lang w:val="en-US"/>
      </w:rPr>
      <w:t>e-mail</w:t>
    </w:r>
    <w:proofErr w:type="gramEnd"/>
    <w:r w:rsidRPr="00C34822">
      <w:rPr>
        <w:rFonts w:ascii="Verdana" w:hAnsi="Verdana"/>
        <w:color w:val="808080"/>
        <w:sz w:val="14"/>
        <w:szCs w:val="14"/>
        <w:lang w:val="en-US"/>
      </w:rPr>
      <w:t xml:space="preserve">: </w:t>
    </w:r>
    <w:hyperlink r:id="rId1" w:history="1">
      <w:r w:rsidRPr="00C34822">
        <w:rPr>
          <w:rStyle w:val="-"/>
          <w:rFonts w:ascii="Verdana" w:hAnsi="Verdana"/>
          <w:color w:val="808080"/>
          <w:sz w:val="14"/>
          <w:szCs w:val="14"/>
          <w:lang w:val="en-US"/>
        </w:rPr>
        <w:t>sfee@sfee.gr</w:t>
      </w:r>
    </w:hyperlink>
    <w:r w:rsidRPr="00C34822">
      <w:rPr>
        <w:rFonts w:ascii="Verdana" w:hAnsi="Verdana"/>
        <w:color w:val="808080"/>
        <w:sz w:val="14"/>
        <w:szCs w:val="14"/>
        <w:lang w:val="en-US"/>
      </w:rPr>
      <w:t xml:space="preserve"> </w:t>
    </w:r>
  </w:p>
  <w:p w14:paraId="47BE1D3E" w14:textId="77777777" w:rsidR="00BC13CC" w:rsidRPr="00C34822" w:rsidRDefault="00BC13CC" w:rsidP="00BC13CC">
    <w:pPr>
      <w:pStyle w:val="a5"/>
      <w:jc w:val="center"/>
      <w:rPr>
        <w:rFonts w:ascii="Verdana" w:hAnsi="Verdana"/>
        <w:color w:val="808080"/>
        <w:sz w:val="16"/>
        <w:szCs w:val="16"/>
        <w:lang w:val="en-US"/>
      </w:rPr>
    </w:pPr>
  </w:p>
  <w:p w14:paraId="6374A844" w14:textId="77777777" w:rsidR="00BC13CC" w:rsidRPr="00C01D1C" w:rsidRDefault="00BC13CC" w:rsidP="00BC13CC">
    <w:pPr>
      <w:spacing w:line="360" w:lineRule="auto"/>
      <w:jc w:val="center"/>
      <w:rPr>
        <w:rFonts w:ascii="Verdana" w:hAnsi="Verdana"/>
        <w:b/>
        <w:color w:val="333399"/>
        <w:position w:val="16"/>
        <w:sz w:val="28"/>
        <w:szCs w:val="44"/>
        <w:lang w:val="en-US"/>
      </w:rPr>
    </w:pPr>
    <w:r>
      <w:rPr>
        <w:rFonts w:ascii="Verdana" w:hAnsi="Verdana"/>
        <w:b/>
        <w:color w:val="333399"/>
        <w:position w:val="16"/>
        <w:sz w:val="28"/>
        <w:szCs w:val="44"/>
        <w:lang w:val="en-US"/>
      </w:rPr>
      <w:t>www.sfee.gr</w:t>
    </w:r>
  </w:p>
  <w:p w14:paraId="32032552" w14:textId="77777777" w:rsidR="00BC13CC" w:rsidRPr="00BC13CC" w:rsidRDefault="00BC13CC" w:rsidP="00BC13CC">
    <w:pPr>
      <w:pStyle w:val="a5"/>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6DD15C" w14:textId="77777777" w:rsidR="003B5BCD" w:rsidRDefault="003B5BCD" w:rsidP="00BC13CC">
      <w:pPr>
        <w:spacing w:after="0" w:line="240" w:lineRule="auto"/>
      </w:pPr>
      <w:r>
        <w:separator/>
      </w:r>
    </w:p>
  </w:footnote>
  <w:footnote w:type="continuationSeparator" w:id="0">
    <w:p w14:paraId="379D522E" w14:textId="77777777" w:rsidR="003B5BCD" w:rsidRDefault="003B5BCD" w:rsidP="00BC13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C0DAA9" w14:textId="1CEEDF33" w:rsidR="00BC13CC" w:rsidRDefault="00BC13CC" w:rsidP="00BC13CC">
    <w:pPr>
      <w:pStyle w:val="a4"/>
      <w:jc w:val="center"/>
    </w:pPr>
    <w:r>
      <w:rPr>
        <w:noProof/>
        <w:lang w:eastAsia="el-GR"/>
      </w:rPr>
      <w:drawing>
        <wp:inline distT="0" distB="0" distL="0" distR="0" wp14:anchorId="6C584B2E" wp14:editId="2BACBD82">
          <wp:extent cx="2524125" cy="1304925"/>
          <wp:effectExtent l="0" t="0" r="9525"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130492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12735"/>
    <w:multiLevelType w:val="hybridMultilevel"/>
    <w:tmpl w:val="C972C8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969"/>
    <w:rsid w:val="00025375"/>
    <w:rsid w:val="00040548"/>
    <w:rsid w:val="000748CA"/>
    <w:rsid w:val="0009494A"/>
    <w:rsid w:val="000A518A"/>
    <w:rsid w:val="001428BD"/>
    <w:rsid w:val="00154BA6"/>
    <w:rsid w:val="00243001"/>
    <w:rsid w:val="002A4277"/>
    <w:rsid w:val="00337A7B"/>
    <w:rsid w:val="003553AC"/>
    <w:rsid w:val="003730D4"/>
    <w:rsid w:val="003B5BCD"/>
    <w:rsid w:val="004B72CC"/>
    <w:rsid w:val="004E77C2"/>
    <w:rsid w:val="00575DED"/>
    <w:rsid w:val="005771E6"/>
    <w:rsid w:val="005B21D2"/>
    <w:rsid w:val="005C0775"/>
    <w:rsid w:val="00631A8C"/>
    <w:rsid w:val="006524D6"/>
    <w:rsid w:val="007778DD"/>
    <w:rsid w:val="007D11F2"/>
    <w:rsid w:val="0086013B"/>
    <w:rsid w:val="008E4CD6"/>
    <w:rsid w:val="00935CE7"/>
    <w:rsid w:val="00936645"/>
    <w:rsid w:val="00963404"/>
    <w:rsid w:val="00963E8A"/>
    <w:rsid w:val="009643B6"/>
    <w:rsid w:val="00965F1D"/>
    <w:rsid w:val="00976BC1"/>
    <w:rsid w:val="0098300C"/>
    <w:rsid w:val="009E7F09"/>
    <w:rsid w:val="00A064B1"/>
    <w:rsid w:val="00A25998"/>
    <w:rsid w:val="00A51EE5"/>
    <w:rsid w:val="00A921AD"/>
    <w:rsid w:val="00AB2304"/>
    <w:rsid w:val="00AE0473"/>
    <w:rsid w:val="00B50D0B"/>
    <w:rsid w:val="00BC1147"/>
    <w:rsid w:val="00BC13CC"/>
    <w:rsid w:val="00C43554"/>
    <w:rsid w:val="00C61969"/>
    <w:rsid w:val="00D35F59"/>
    <w:rsid w:val="00D64952"/>
    <w:rsid w:val="00D77167"/>
    <w:rsid w:val="00DB4CCB"/>
    <w:rsid w:val="00E900DD"/>
    <w:rsid w:val="00ED0421"/>
    <w:rsid w:val="00FB4D4C"/>
    <w:rsid w:val="00FC2D79"/>
    <w:rsid w:val="00FC385D"/>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503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2D79"/>
    <w:pPr>
      <w:ind w:left="720"/>
      <w:contextualSpacing/>
    </w:pPr>
  </w:style>
  <w:style w:type="paragraph" w:styleId="a4">
    <w:name w:val="header"/>
    <w:basedOn w:val="a"/>
    <w:link w:val="Char"/>
    <w:uiPriority w:val="99"/>
    <w:unhideWhenUsed/>
    <w:rsid w:val="00BC13CC"/>
    <w:pPr>
      <w:tabs>
        <w:tab w:val="center" w:pos="4153"/>
        <w:tab w:val="right" w:pos="8306"/>
      </w:tabs>
      <w:spacing w:after="0" w:line="240" w:lineRule="auto"/>
    </w:pPr>
  </w:style>
  <w:style w:type="character" w:customStyle="1" w:styleId="Char">
    <w:name w:val="Κεφαλίδα Char"/>
    <w:basedOn w:val="a0"/>
    <w:link w:val="a4"/>
    <w:uiPriority w:val="99"/>
    <w:rsid w:val="00BC13CC"/>
  </w:style>
  <w:style w:type="paragraph" w:styleId="a5">
    <w:name w:val="footer"/>
    <w:basedOn w:val="a"/>
    <w:link w:val="Char0"/>
    <w:unhideWhenUsed/>
    <w:rsid w:val="00BC13CC"/>
    <w:pPr>
      <w:tabs>
        <w:tab w:val="center" w:pos="4153"/>
        <w:tab w:val="right" w:pos="8306"/>
      </w:tabs>
      <w:spacing w:after="0" w:line="240" w:lineRule="auto"/>
    </w:pPr>
  </w:style>
  <w:style w:type="character" w:customStyle="1" w:styleId="Char0">
    <w:name w:val="Υποσέλιδο Char"/>
    <w:basedOn w:val="a0"/>
    <w:link w:val="a5"/>
    <w:rsid w:val="00BC13CC"/>
  </w:style>
  <w:style w:type="paragraph" w:styleId="a6">
    <w:name w:val="Balloon Text"/>
    <w:basedOn w:val="a"/>
    <w:link w:val="Char1"/>
    <w:uiPriority w:val="99"/>
    <w:semiHidden/>
    <w:unhideWhenUsed/>
    <w:rsid w:val="00BC13CC"/>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BC13CC"/>
    <w:rPr>
      <w:rFonts w:ascii="Tahoma" w:hAnsi="Tahoma" w:cs="Tahoma"/>
      <w:sz w:val="16"/>
      <w:szCs w:val="16"/>
    </w:rPr>
  </w:style>
  <w:style w:type="character" w:styleId="-">
    <w:name w:val="Hyperlink"/>
    <w:semiHidden/>
    <w:unhideWhenUsed/>
    <w:rsid w:val="00BC13CC"/>
    <w:rPr>
      <w:rFonts w:ascii="Times New Roman" w:hAnsi="Times New Roman" w:cs="Times New Roman" w:hint="default"/>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2D79"/>
    <w:pPr>
      <w:ind w:left="720"/>
      <w:contextualSpacing/>
    </w:pPr>
  </w:style>
  <w:style w:type="paragraph" w:styleId="a4">
    <w:name w:val="header"/>
    <w:basedOn w:val="a"/>
    <w:link w:val="Char"/>
    <w:uiPriority w:val="99"/>
    <w:unhideWhenUsed/>
    <w:rsid w:val="00BC13CC"/>
    <w:pPr>
      <w:tabs>
        <w:tab w:val="center" w:pos="4153"/>
        <w:tab w:val="right" w:pos="8306"/>
      </w:tabs>
      <w:spacing w:after="0" w:line="240" w:lineRule="auto"/>
    </w:pPr>
  </w:style>
  <w:style w:type="character" w:customStyle="1" w:styleId="Char">
    <w:name w:val="Κεφαλίδα Char"/>
    <w:basedOn w:val="a0"/>
    <w:link w:val="a4"/>
    <w:uiPriority w:val="99"/>
    <w:rsid w:val="00BC13CC"/>
  </w:style>
  <w:style w:type="paragraph" w:styleId="a5">
    <w:name w:val="footer"/>
    <w:basedOn w:val="a"/>
    <w:link w:val="Char0"/>
    <w:unhideWhenUsed/>
    <w:rsid w:val="00BC13CC"/>
    <w:pPr>
      <w:tabs>
        <w:tab w:val="center" w:pos="4153"/>
        <w:tab w:val="right" w:pos="8306"/>
      </w:tabs>
      <w:spacing w:after="0" w:line="240" w:lineRule="auto"/>
    </w:pPr>
  </w:style>
  <w:style w:type="character" w:customStyle="1" w:styleId="Char0">
    <w:name w:val="Υποσέλιδο Char"/>
    <w:basedOn w:val="a0"/>
    <w:link w:val="a5"/>
    <w:rsid w:val="00BC13CC"/>
  </w:style>
  <w:style w:type="paragraph" w:styleId="a6">
    <w:name w:val="Balloon Text"/>
    <w:basedOn w:val="a"/>
    <w:link w:val="Char1"/>
    <w:uiPriority w:val="99"/>
    <w:semiHidden/>
    <w:unhideWhenUsed/>
    <w:rsid w:val="00BC13CC"/>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BC13CC"/>
    <w:rPr>
      <w:rFonts w:ascii="Tahoma" w:hAnsi="Tahoma" w:cs="Tahoma"/>
      <w:sz w:val="16"/>
      <w:szCs w:val="16"/>
    </w:rPr>
  </w:style>
  <w:style w:type="character" w:styleId="-">
    <w:name w:val="Hyperlink"/>
    <w:semiHidden/>
    <w:unhideWhenUsed/>
    <w:rsid w:val="00BC13CC"/>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747451">
      <w:bodyDiv w:val="1"/>
      <w:marLeft w:val="0"/>
      <w:marRight w:val="0"/>
      <w:marTop w:val="0"/>
      <w:marBottom w:val="0"/>
      <w:divBdr>
        <w:top w:val="none" w:sz="0" w:space="0" w:color="auto"/>
        <w:left w:val="none" w:sz="0" w:space="0" w:color="auto"/>
        <w:bottom w:val="none" w:sz="0" w:space="0" w:color="auto"/>
        <w:right w:val="none" w:sz="0" w:space="0" w:color="auto"/>
      </w:divBdr>
    </w:div>
    <w:div w:id="1082336571">
      <w:bodyDiv w:val="1"/>
      <w:marLeft w:val="0"/>
      <w:marRight w:val="0"/>
      <w:marTop w:val="0"/>
      <w:marBottom w:val="0"/>
      <w:divBdr>
        <w:top w:val="none" w:sz="0" w:space="0" w:color="auto"/>
        <w:left w:val="none" w:sz="0" w:space="0" w:color="auto"/>
        <w:bottom w:val="none" w:sz="0" w:space="0" w:color="auto"/>
        <w:right w:val="none" w:sz="0" w:space="0" w:color="auto"/>
      </w:divBdr>
    </w:div>
    <w:div w:id="156221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fee@sfee.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1532</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Reception</dc:creator>
  <cp:lastModifiedBy>Zoi Magklara</cp:lastModifiedBy>
  <cp:revision>2</cp:revision>
  <dcterms:created xsi:type="dcterms:W3CDTF">2015-10-15T11:01:00Z</dcterms:created>
  <dcterms:modified xsi:type="dcterms:W3CDTF">2015-10-15T11:01:00Z</dcterms:modified>
</cp:coreProperties>
</file>