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78B" w:rsidRDefault="00F2478B" w:rsidP="00B805F0">
      <w:pPr>
        <w:spacing w:before="100" w:beforeAutospacing="1" w:after="100" w:afterAutospacing="1"/>
        <w:jc w:val="center"/>
        <w:rPr>
          <w:rFonts w:ascii="Segoe UI" w:hAnsi="Segoe UI" w:cs="Segoe UI"/>
          <w:b/>
          <w:szCs w:val="24"/>
        </w:rPr>
      </w:pPr>
      <w:r>
        <w:rPr>
          <w:rFonts w:ascii="Segoe UI" w:hAnsi="Segoe UI" w:cs="Segoe UI"/>
          <w:b/>
          <w:szCs w:val="24"/>
        </w:rPr>
        <w:t>ΔΕΛΤΙΟ ΤΥΠΟΥ</w:t>
      </w:r>
    </w:p>
    <w:p w:rsidR="00315DB4" w:rsidRPr="00F2478B" w:rsidRDefault="00F2478B" w:rsidP="00B805F0">
      <w:pPr>
        <w:spacing w:before="100" w:beforeAutospacing="1" w:after="100" w:afterAutospacing="1"/>
        <w:jc w:val="center"/>
        <w:rPr>
          <w:rFonts w:ascii="Segoe UI" w:hAnsi="Segoe UI" w:cs="Segoe UI"/>
          <w:b/>
          <w:szCs w:val="24"/>
        </w:rPr>
      </w:pPr>
      <w:r>
        <w:rPr>
          <w:rFonts w:ascii="Segoe UI" w:hAnsi="Segoe UI" w:cs="Segoe UI"/>
          <w:b/>
          <w:szCs w:val="24"/>
        </w:rPr>
        <w:t xml:space="preserve">Ανοιχτός Διάλογος της φαρμακοβιομηχανίας (ΣΦΕΕ-ΠΕΦ) </w:t>
      </w:r>
      <w:r w:rsidR="00C15F5C" w:rsidRPr="00F2478B">
        <w:rPr>
          <w:rFonts w:ascii="Segoe UI" w:hAnsi="Segoe UI" w:cs="Segoe UI"/>
          <w:b/>
          <w:szCs w:val="24"/>
        </w:rPr>
        <w:t xml:space="preserve">με Έλληνες </w:t>
      </w:r>
      <w:r w:rsidR="00315DB4" w:rsidRPr="00F2478B">
        <w:rPr>
          <w:rFonts w:ascii="Segoe UI" w:hAnsi="Segoe UI" w:cs="Segoe UI"/>
          <w:b/>
          <w:szCs w:val="24"/>
        </w:rPr>
        <w:t>Ευρωβουλευτές</w:t>
      </w:r>
      <w:r w:rsidR="00C15F5C" w:rsidRPr="00F2478B">
        <w:rPr>
          <w:rFonts w:ascii="Segoe UI" w:hAnsi="Segoe UI" w:cs="Segoe UI"/>
          <w:b/>
          <w:szCs w:val="24"/>
        </w:rPr>
        <w:t xml:space="preserve"> </w:t>
      </w:r>
      <w:r w:rsidR="00315DB4" w:rsidRPr="00F2478B">
        <w:rPr>
          <w:rFonts w:ascii="Segoe UI" w:hAnsi="Segoe UI" w:cs="Segoe UI"/>
          <w:b/>
          <w:szCs w:val="24"/>
        </w:rPr>
        <w:t>για κρίσιμα ζητήματα του Κλάδου της Υγείας</w:t>
      </w:r>
    </w:p>
    <w:p w:rsidR="007708A8" w:rsidRPr="00F2478B" w:rsidRDefault="00F2478B" w:rsidP="00852155">
      <w:pPr>
        <w:spacing w:before="100" w:beforeAutospacing="1" w:after="100" w:afterAutospacing="1"/>
        <w:jc w:val="both"/>
        <w:rPr>
          <w:rFonts w:ascii="Segoe UI" w:hAnsi="Segoe UI" w:cs="Segoe UI"/>
          <w:szCs w:val="24"/>
        </w:rPr>
      </w:pPr>
      <w:r w:rsidRPr="00F2478B">
        <w:rPr>
          <w:rFonts w:ascii="Segoe UI" w:hAnsi="Segoe UI" w:cs="Segoe UI"/>
          <w:b/>
          <w:szCs w:val="24"/>
        </w:rPr>
        <w:t xml:space="preserve">Αθήνα, </w:t>
      </w:r>
      <w:r w:rsidR="000A7ED4">
        <w:rPr>
          <w:rFonts w:ascii="Segoe UI" w:hAnsi="Segoe UI" w:cs="Segoe UI"/>
          <w:b/>
          <w:szCs w:val="24"/>
        </w:rPr>
        <w:t>Τρίτη 17</w:t>
      </w:r>
      <w:r w:rsidRPr="00F2478B">
        <w:rPr>
          <w:rFonts w:ascii="Segoe UI" w:hAnsi="Segoe UI" w:cs="Segoe UI"/>
          <w:b/>
          <w:szCs w:val="24"/>
        </w:rPr>
        <w:t xml:space="preserve"> Μαΐου 2016:</w:t>
      </w:r>
      <w:r>
        <w:rPr>
          <w:rFonts w:ascii="Segoe UI" w:hAnsi="Segoe UI" w:cs="Segoe UI"/>
          <w:szCs w:val="24"/>
        </w:rPr>
        <w:t xml:space="preserve"> </w:t>
      </w:r>
      <w:r w:rsidR="0019736D" w:rsidRPr="00F2478B">
        <w:rPr>
          <w:rFonts w:ascii="Segoe UI" w:hAnsi="Segoe UI" w:cs="Segoe UI"/>
          <w:szCs w:val="24"/>
        </w:rPr>
        <w:t xml:space="preserve">Οι </w:t>
      </w:r>
      <w:r>
        <w:rPr>
          <w:rFonts w:ascii="Segoe UI" w:hAnsi="Segoe UI" w:cs="Segoe UI"/>
          <w:szCs w:val="24"/>
        </w:rPr>
        <w:t xml:space="preserve">κοινωνικές επιπτώσεις της κρίσης και οι </w:t>
      </w:r>
      <w:r w:rsidR="0019736D" w:rsidRPr="00F2478B">
        <w:rPr>
          <w:rFonts w:ascii="Segoe UI" w:hAnsi="Segoe UI" w:cs="Segoe UI"/>
          <w:szCs w:val="24"/>
        </w:rPr>
        <w:t>προϋποθέσεις για την εξασφάλιση της εύρυθμης λειτουργίας του Εθνικού Συστήματος Υγείας</w:t>
      </w:r>
      <w:r w:rsidR="001B545F" w:rsidRPr="00F2478B">
        <w:rPr>
          <w:rFonts w:ascii="Segoe UI" w:hAnsi="Segoe UI" w:cs="Segoe UI"/>
          <w:szCs w:val="24"/>
        </w:rPr>
        <w:t>,</w:t>
      </w:r>
      <w:r w:rsidR="0019736D" w:rsidRPr="00F2478B">
        <w:rPr>
          <w:rFonts w:ascii="Segoe UI" w:hAnsi="Segoe UI" w:cs="Segoe UI"/>
          <w:szCs w:val="24"/>
        </w:rPr>
        <w:t xml:space="preserve"> </w:t>
      </w:r>
      <w:r>
        <w:rPr>
          <w:rFonts w:ascii="Segoe UI" w:hAnsi="Segoe UI" w:cs="Segoe UI"/>
          <w:szCs w:val="24"/>
        </w:rPr>
        <w:t xml:space="preserve">καθώς </w:t>
      </w:r>
      <w:r w:rsidR="001B545F" w:rsidRPr="00F2478B">
        <w:rPr>
          <w:rFonts w:ascii="Segoe UI" w:hAnsi="Segoe UI" w:cs="Segoe UI"/>
          <w:szCs w:val="24"/>
        </w:rPr>
        <w:t xml:space="preserve">και </w:t>
      </w:r>
      <w:r w:rsidR="0019736D" w:rsidRPr="00F2478B">
        <w:rPr>
          <w:rFonts w:ascii="Segoe UI" w:hAnsi="Segoe UI" w:cs="Segoe UI"/>
          <w:szCs w:val="24"/>
        </w:rPr>
        <w:t>η αναπτυξιακή συμβολή του κλάδου του φαρμάκου στην ελληνική οικονομία</w:t>
      </w:r>
      <w:r w:rsidR="001B545F" w:rsidRPr="00F2478B">
        <w:rPr>
          <w:rFonts w:ascii="Segoe UI" w:hAnsi="Segoe UI" w:cs="Segoe UI"/>
          <w:szCs w:val="24"/>
        </w:rPr>
        <w:t>,</w:t>
      </w:r>
      <w:r w:rsidR="0019736D" w:rsidRPr="00F2478B">
        <w:rPr>
          <w:rFonts w:ascii="Segoe UI" w:hAnsi="Segoe UI" w:cs="Segoe UI"/>
          <w:szCs w:val="24"/>
        </w:rPr>
        <w:t xml:space="preserve"> απασχόλησαν τη συνάντηση εργασίας</w:t>
      </w:r>
      <w:r w:rsidR="00B26C2E" w:rsidRPr="00F2478B">
        <w:rPr>
          <w:rFonts w:ascii="Segoe UI" w:hAnsi="Segoe UI" w:cs="Segoe UI"/>
          <w:szCs w:val="24"/>
        </w:rPr>
        <w:t xml:space="preserve"> που είχαν εκπρόσωποι</w:t>
      </w:r>
      <w:r w:rsidR="0019736D" w:rsidRPr="00F2478B">
        <w:rPr>
          <w:rFonts w:ascii="Segoe UI" w:hAnsi="Segoe UI" w:cs="Segoe UI"/>
          <w:szCs w:val="24"/>
        </w:rPr>
        <w:t xml:space="preserve"> του </w:t>
      </w:r>
      <w:r w:rsidR="0019736D" w:rsidRPr="00F2478B">
        <w:rPr>
          <w:rFonts w:ascii="Segoe UI" w:hAnsi="Segoe UI" w:cs="Segoe UI"/>
          <w:b/>
          <w:szCs w:val="24"/>
        </w:rPr>
        <w:t xml:space="preserve">Συνδέσμου Φαρμακευτικών Επιχειρήσεων Ελλάδος, </w:t>
      </w:r>
      <w:r w:rsidR="00D6560D" w:rsidRPr="00F2478B">
        <w:rPr>
          <w:rFonts w:ascii="Segoe UI" w:hAnsi="Segoe UI" w:cs="Segoe UI"/>
          <w:b/>
          <w:szCs w:val="24"/>
        </w:rPr>
        <w:t>(</w:t>
      </w:r>
      <w:r w:rsidR="0019736D" w:rsidRPr="00F2478B">
        <w:rPr>
          <w:rFonts w:ascii="Segoe UI" w:hAnsi="Segoe UI" w:cs="Segoe UI"/>
          <w:b/>
          <w:szCs w:val="24"/>
        </w:rPr>
        <w:t>ΣΦΕΕ</w:t>
      </w:r>
      <w:r w:rsidR="00D6560D" w:rsidRPr="00F2478B">
        <w:rPr>
          <w:rFonts w:ascii="Segoe UI" w:hAnsi="Segoe UI" w:cs="Segoe UI"/>
          <w:b/>
          <w:szCs w:val="24"/>
        </w:rPr>
        <w:t>)</w:t>
      </w:r>
      <w:r w:rsidR="0019736D" w:rsidRPr="00F2478B">
        <w:rPr>
          <w:rFonts w:ascii="Segoe UI" w:hAnsi="Segoe UI" w:cs="Segoe UI"/>
          <w:szCs w:val="24"/>
        </w:rPr>
        <w:t xml:space="preserve"> και της </w:t>
      </w:r>
      <w:r w:rsidR="0019736D" w:rsidRPr="00F2478B">
        <w:rPr>
          <w:rFonts w:ascii="Segoe UI" w:hAnsi="Segoe UI" w:cs="Segoe UI"/>
          <w:b/>
          <w:szCs w:val="24"/>
        </w:rPr>
        <w:t>Πανελλήνιας Ένωσης Φαρμακοβιομηχανίας (ΠΕΦ)</w:t>
      </w:r>
      <w:r w:rsidR="0019736D" w:rsidRPr="00F2478B">
        <w:rPr>
          <w:rFonts w:ascii="Segoe UI" w:hAnsi="Segoe UI" w:cs="Segoe UI"/>
          <w:szCs w:val="24"/>
        </w:rPr>
        <w:t xml:space="preserve"> με διακομματική ομάδα Ελλήνων Ευρωβουλευτών, την Παρασκευή 13 Μαΐου.</w:t>
      </w:r>
    </w:p>
    <w:p w:rsidR="00D6560D" w:rsidRPr="00F2478B" w:rsidRDefault="00D6560D" w:rsidP="00852155">
      <w:pPr>
        <w:spacing w:before="100" w:beforeAutospacing="1" w:after="100" w:afterAutospacing="1"/>
        <w:jc w:val="both"/>
        <w:rPr>
          <w:rFonts w:ascii="Segoe UI" w:hAnsi="Segoe UI" w:cs="Segoe UI"/>
          <w:szCs w:val="24"/>
        </w:rPr>
      </w:pPr>
      <w:r w:rsidRPr="00F2478B">
        <w:rPr>
          <w:rFonts w:ascii="Segoe UI" w:hAnsi="Segoe UI" w:cs="Segoe UI"/>
          <w:szCs w:val="24"/>
        </w:rPr>
        <w:t xml:space="preserve">Στη συνάντηση αναδείχθηκε ως εθνική προτεραιότητα και ανάγκη η </w:t>
      </w:r>
      <w:r w:rsidR="005730E9" w:rsidRPr="00F2478B">
        <w:rPr>
          <w:rFonts w:ascii="Segoe UI" w:hAnsi="Segoe UI" w:cs="Segoe UI"/>
          <w:szCs w:val="24"/>
        </w:rPr>
        <w:t xml:space="preserve">διασφάλιση των δικαιωμάτων των </w:t>
      </w:r>
      <w:bookmarkStart w:id="0" w:name="_GoBack"/>
      <w:bookmarkEnd w:id="0"/>
      <w:r w:rsidR="001B545F" w:rsidRPr="00F2478B">
        <w:rPr>
          <w:rFonts w:ascii="Segoe UI" w:hAnsi="Segoe UI" w:cs="Segoe UI"/>
          <w:szCs w:val="24"/>
        </w:rPr>
        <w:t>ασθενών για απρόσκοπτη πρόσβασή</w:t>
      </w:r>
      <w:r w:rsidRPr="00F2478B">
        <w:rPr>
          <w:rFonts w:ascii="Segoe UI" w:hAnsi="Segoe UI" w:cs="Segoe UI"/>
          <w:szCs w:val="24"/>
        </w:rPr>
        <w:t xml:space="preserve"> τους στις αναγκαίες θεραπείες</w:t>
      </w:r>
      <w:r w:rsidR="001B545F" w:rsidRPr="00F2478B">
        <w:rPr>
          <w:rFonts w:ascii="Segoe UI" w:hAnsi="Segoe UI" w:cs="Segoe UI"/>
          <w:szCs w:val="24"/>
        </w:rPr>
        <w:t>,</w:t>
      </w:r>
      <w:r w:rsidRPr="00F2478B">
        <w:rPr>
          <w:rFonts w:ascii="Segoe UI" w:hAnsi="Segoe UI" w:cs="Segoe UI"/>
          <w:szCs w:val="24"/>
        </w:rPr>
        <w:t xml:space="preserve"> χωρίς περαιτέρω μείωση των σχετικών δαπανών</w:t>
      </w:r>
      <w:r w:rsidR="00D94B8C" w:rsidRPr="00F2478B">
        <w:rPr>
          <w:rFonts w:ascii="Segoe UI" w:hAnsi="Segoe UI" w:cs="Segoe UI"/>
          <w:szCs w:val="24"/>
        </w:rPr>
        <w:t>,</w:t>
      </w:r>
      <w:r w:rsidRPr="00F2478B">
        <w:rPr>
          <w:rFonts w:ascii="Segoe UI" w:hAnsi="Segoe UI" w:cs="Segoe UI"/>
          <w:szCs w:val="24"/>
        </w:rPr>
        <w:t xml:space="preserve"> καθώς η χώρα μας </w:t>
      </w:r>
      <w:r w:rsidR="00B92740" w:rsidRPr="00F2478B">
        <w:rPr>
          <w:rFonts w:ascii="Segoe UI" w:hAnsi="Segoe UI" w:cs="Segoe UI"/>
          <w:szCs w:val="24"/>
        </w:rPr>
        <w:t>ήδη βρίσκεται</w:t>
      </w:r>
      <w:r w:rsidRPr="00F2478B">
        <w:rPr>
          <w:rFonts w:ascii="Segoe UI" w:hAnsi="Segoe UI" w:cs="Segoe UI"/>
          <w:szCs w:val="24"/>
        </w:rPr>
        <w:t xml:space="preserve"> πολύ χαμηλότερ</w:t>
      </w:r>
      <w:r w:rsidR="00B779D1" w:rsidRPr="00F2478B">
        <w:rPr>
          <w:rFonts w:ascii="Segoe UI" w:hAnsi="Segoe UI" w:cs="Segoe UI"/>
          <w:szCs w:val="24"/>
        </w:rPr>
        <w:t xml:space="preserve">α του μέσου ευρωπαϊκού όρου στη φαρμακευτική δαπάνη. </w:t>
      </w:r>
    </w:p>
    <w:p w:rsidR="005324FD" w:rsidRPr="00F2478B" w:rsidRDefault="00D6560D" w:rsidP="005324FD">
      <w:pPr>
        <w:spacing w:before="100" w:beforeAutospacing="1" w:after="100" w:afterAutospacing="1"/>
        <w:rPr>
          <w:rFonts w:ascii="Segoe UI" w:hAnsi="Segoe UI" w:cs="Segoe UI"/>
          <w:szCs w:val="24"/>
        </w:rPr>
      </w:pPr>
      <w:r w:rsidRPr="00F2478B">
        <w:rPr>
          <w:rFonts w:ascii="Segoe UI" w:hAnsi="Segoe UI" w:cs="Segoe UI"/>
          <w:szCs w:val="24"/>
        </w:rPr>
        <w:t>Οι εκπρόσωποι του ΣΦΕΕ και της ΠΕΦ παρουσίασαν αναλυτικά</w:t>
      </w:r>
      <w:r w:rsidR="005324FD" w:rsidRPr="00F2478B">
        <w:rPr>
          <w:rFonts w:ascii="Segoe UI" w:hAnsi="Segoe UI" w:cs="Segoe UI"/>
          <w:szCs w:val="24"/>
        </w:rPr>
        <w:t>:</w:t>
      </w:r>
    </w:p>
    <w:p w:rsidR="00F2478B" w:rsidRDefault="00F2478B" w:rsidP="00956792">
      <w:pPr>
        <w:pStyle w:val="ListParagraph"/>
        <w:numPr>
          <w:ilvl w:val="0"/>
          <w:numId w:val="5"/>
        </w:numPr>
        <w:spacing w:before="100" w:beforeAutospacing="1" w:after="100" w:afterAutospacing="1"/>
        <w:jc w:val="both"/>
        <w:rPr>
          <w:rFonts w:ascii="Segoe UI" w:hAnsi="Segoe UI" w:cs="Segoe UI"/>
          <w:szCs w:val="24"/>
        </w:rPr>
      </w:pPr>
      <w:r>
        <w:rPr>
          <w:rFonts w:ascii="Segoe UI" w:hAnsi="Segoe UI" w:cs="Segoe UI"/>
          <w:szCs w:val="24"/>
        </w:rPr>
        <w:t xml:space="preserve">τις </w:t>
      </w:r>
      <w:r w:rsidRPr="00743CFB">
        <w:rPr>
          <w:rFonts w:ascii="Segoe UI" w:hAnsi="Segoe UI" w:cs="Segoe UI"/>
          <w:b/>
          <w:szCs w:val="24"/>
        </w:rPr>
        <w:t>δραματικές επιπτώσεις που επιφέρει στους Έλληνες ασθενείς η οικονομική και η κοινωνική κρίση</w:t>
      </w:r>
      <w:r w:rsidR="00743CFB">
        <w:rPr>
          <w:rFonts w:ascii="Segoe UI" w:hAnsi="Segoe UI" w:cs="Segoe UI"/>
          <w:szCs w:val="24"/>
        </w:rPr>
        <w:t xml:space="preserve"> και την ανάγκη άμβλυνσής τους,</w:t>
      </w:r>
    </w:p>
    <w:p w:rsidR="00D6560D" w:rsidRPr="00743CFB" w:rsidRDefault="00743CFB" w:rsidP="005324FD">
      <w:pPr>
        <w:pStyle w:val="ListParagraph"/>
        <w:numPr>
          <w:ilvl w:val="0"/>
          <w:numId w:val="5"/>
        </w:numPr>
        <w:spacing w:before="100" w:beforeAutospacing="1" w:after="100" w:afterAutospacing="1"/>
        <w:jc w:val="both"/>
        <w:rPr>
          <w:rFonts w:ascii="Segoe UI" w:eastAsia="Times New Roman" w:hAnsi="Segoe UI" w:cs="Segoe UI"/>
          <w:szCs w:val="24"/>
        </w:rPr>
      </w:pPr>
      <w:r w:rsidRPr="00743CFB">
        <w:rPr>
          <w:rFonts w:ascii="Segoe UI" w:hAnsi="Segoe UI" w:cs="Segoe UI"/>
          <w:szCs w:val="24"/>
        </w:rPr>
        <w:t xml:space="preserve">τις προτάσεις των φαρμακευτικών εταιριών για την </w:t>
      </w:r>
      <w:r w:rsidRPr="00743CFB">
        <w:rPr>
          <w:rFonts w:ascii="Segoe UI" w:eastAsia="Times New Roman" w:hAnsi="Segoe UI" w:cs="Segoe UI"/>
          <w:b/>
          <w:bCs/>
          <w:szCs w:val="24"/>
        </w:rPr>
        <w:t xml:space="preserve">αξιολόγηση και διείσδυση καινοτόμων θεραπειών και </w:t>
      </w:r>
      <w:r w:rsidRPr="00743CFB">
        <w:rPr>
          <w:rFonts w:ascii="Segoe UI" w:eastAsia="Times New Roman" w:hAnsi="Segoe UI" w:cs="Segoe UI"/>
          <w:bCs/>
          <w:szCs w:val="24"/>
        </w:rPr>
        <w:t>την</w:t>
      </w:r>
      <w:r w:rsidRPr="00743CFB">
        <w:rPr>
          <w:rFonts w:ascii="Segoe UI" w:eastAsia="Times New Roman" w:hAnsi="Segoe UI" w:cs="Segoe UI"/>
          <w:b/>
          <w:bCs/>
          <w:szCs w:val="24"/>
        </w:rPr>
        <w:t xml:space="preserve"> </w:t>
      </w:r>
      <w:r w:rsidR="005324FD" w:rsidRPr="00743CFB">
        <w:rPr>
          <w:rFonts w:ascii="Segoe UI" w:eastAsia="Times New Roman" w:hAnsi="Segoe UI" w:cs="Segoe UI"/>
          <w:b/>
          <w:bCs/>
          <w:szCs w:val="24"/>
        </w:rPr>
        <w:t>ι</w:t>
      </w:r>
      <w:r w:rsidR="00D6560D" w:rsidRPr="00743CFB">
        <w:rPr>
          <w:rFonts w:ascii="Segoe UI" w:eastAsia="Times New Roman" w:hAnsi="Segoe UI" w:cs="Segoe UI"/>
          <w:b/>
          <w:bCs/>
          <w:szCs w:val="24"/>
        </w:rPr>
        <w:t xml:space="preserve">σχυρότερη πολιτική προώθησης των </w:t>
      </w:r>
      <w:proofErr w:type="spellStart"/>
      <w:r w:rsidR="00D6560D" w:rsidRPr="00743CFB">
        <w:rPr>
          <w:rFonts w:ascii="Segoe UI" w:eastAsia="Times New Roman" w:hAnsi="Segoe UI" w:cs="Segoe UI"/>
          <w:b/>
          <w:bCs/>
          <w:szCs w:val="24"/>
        </w:rPr>
        <w:t>γενοσήμων</w:t>
      </w:r>
      <w:proofErr w:type="spellEnd"/>
      <w:r w:rsidRPr="00743CFB">
        <w:rPr>
          <w:rFonts w:ascii="Segoe UI" w:eastAsia="Times New Roman" w:hAnsi="Segoe UI" w:cs="Segoe UI"/>
          <w:b/>
          <w:bCs/>
          <w:szCs w:val="24"/>
        </w:rPr>
        <w:t xml:space="preserve">, </w:t>
      </w:r>
      <w:r w:rsidRPr="00743CFB">
        <w:rPr>
          <w:rFonts w:ascii="Segoe UI" w:eastAsia="Times New Roman" w:hAnsi="Segoe UI" w:cs="Segoe UI"/>
          <w:bCs/>
          <w:szCs w:val="24"/>
        </w:rPr>
        <w:t>ώστε να</w:t>
      </w:r>
      <w:r w:rsidRPr="00743CFB">
        <w:rPr>
          <w:rFonts w:ascii="Segoe UI" w:eastAsia="Times New Roman" w:hAnsi="Segoe UI" w:cs="Segoe UI"/>
          <w:b/>
          <w:bCs/>
          <w:szCs w:val="24"/>
        </w:rPr>
        <w:t xml:space="preserve"> </w:t>
      </w:r>
      <w:r w:rsidR="005324FD" w:rsidRPr="00743CFB">
        <w:rPr>
          <w:rFonts w:ascii="Segoe UI" w:eastAsia="Times New Roman" w:hAnsi="Segoe UI" w:cs="Segoe UI"/>
          <w:szCs w:val="24"/>
        </w:rPr>
        <w:t xml:space="preserve">προσφέρουν καλύτερες και αποτελεσματικότερες θεραπείες στους </w:t>
      </w:r>
      <w:r>
        <w:rPr>
          <w:rFonts w:ascii="Segoe UI" w:eastAsia="Times New Roman" w:hAnsi="Segoe UI" w:cs="Segoe UI"/>
          <w:szCs w:val="24"/>
        </w:rPr>
        <w:t xml:space="preserve">Έλληνες ασθενείς και να μειώσουν </w:t>
      </w:r>
      <w:r w:rsidR="00D6560D" w:rsidRPr="00743CFB">
        <w:rPr>
          <w:rFonts w:ascii="Segoe UI" w:eastAsia="Times New Roman" w:hAnsi="Segoe UI" w:cs="Segoe UI"/>
          <w:szCs w:val="24"/>
        </w:rPr>
        <w:t>δραστικά τις συνολικότερες δαπάνες υγείας</w:t>
      </w:r>
      <w:r w:rsidR="005324FD" w:rsidRPr="00743CFB">
        <w:rPr>
          <w:rFonts w:ascii="Segoe UI" w:eastAsia="Times New Roman" w:hAnsi="Segoe UI" w:cs="Segoe UI"/>
          <w:szCs w:val="24"/>
        </w:rPr>
        <w:t>,</w:t>
      </w:r>
      <w:r w:rsidR="00D6560D" w:rsidRPr="00743CFB">
        <w:rPr>
          <w:rFonts w:ascii="Segoe UI" w:eastAsia="Times New Roman" w:hAnsi="Segoe UI" w:cs="Segoe UI"/>
          <w:szCs w:val="24"/>
        </w:rPr>
        <w:t xml:space="preserve"> </w:t>
      </w:r>
      <w:r w:rsidR="005324FD" w:rsidRPr="00743CFB">
        <w:rPr>
          <w:rFonts w:ascii="Segoe UI" w:eastAsia="Times New Roman" w:hAnsi="Segoe UI" w:cs="Segoe UI"/>
          <w:szCs w:val="24"/>
        </w:rPr>
        <w:t>ιδιαίτερα στον τ</w:t>
      </w:r>
      <w:r>
        <w:rPr>
          <w:rFonts w:ascii="Segoe UI" w:eastAsia="Times New Roman" w:hAnsi="Segoe UI" w:cs="Segoe UI"/>
          <w:szCs w:val="24"/>
        </w:rPr>
        <w:t>ομέα των νοσοκομειακών δαπανών.</w:t>
      </w:r>
    </w:p>
    <w:p w:rsidR="00D6560D" w:rsidRPr="00F2478B" w:rsidRDefault="00D6560D" w:rsidP="00852155">
      <w:pPr>
        <w:spacing w:before="100" w:beforeAutospacing="1" w:after="100" w:afterAutospacing="1"/>
        <w:jc w:val="both"/>
        <w:rPr>
          <w:rFonts w:ascii="Segoe UI" w:hAnsi="Segoe UI" w:cs="Segoe UI"/>
          <w:szCs w:val="24"/>
        </w:rPr>
      </w:pPr>
      <w:r w:rsidRPr="00F2478B">
        <w:rPr>
          <w:rFonts w:ascii="Segoe UI" w:hAnsi="Segoe UI" w:cs="Segoe UI"/>
          <w:szCs w:val="24"/>
        </w:rPr>
        <w:t xml:space="preserve">Επιπλέον, αναδείχθηκε η συμβολή του φαρμακευτικού κλάδου στην ελληνική οικονομία αλλά και οι δυνατότητές του να συμβάλλει ουσιαστικά στην αναπτυξιακή προοπτική της χώρας και στη δημιουργία θέσεων εργασίας υπό την προϋπόθεση της υιοθέτησης μεταρρυθμιστικών πολιτικών, σταθερού οικονομικού περιβάλλοντος και φιλικού επενδυτικού πλαισίου. </w:t>
      </w:r>
    </w:p>
    <w:p w:rsidR="00D17DEE" w:rsidRPr="00F2478B" w:rsidRDefault="00D6560D" w:rsidP="003963FE">
      <w:pPr>
        <w:spacing w:before="100" w:beforeAutospacing="1" w:after="100" w:afterAutospacing="1"/>
        <w:jc w:val="both"/>
        <w:rPr>
          <w:rFonts w:ascii="Segoe UI" w:hAnsi="Segoe UI" w:cs="Segoe UI"/>
          <w:szCs w:val="24"/>
        </w:rPr>
      </w:pPr>
      <w:r w:rsidRPr="00F2478B">
        <w:rPr>
          <w:rFonts w:ascii="Segoe UI" w:hAnsi="Segoe UI" w:cs="Segoe UI"/>
          <w:szCs w:val="24"/>
        </w:rPr>
        <w:t xml:space="preserve">Οι Έλληνες ευρωβουλευτές ζήτησαν αναλυτική ενημέρωση για όλα τα επιμέρους ζητήματα που τέθηκαν και προσφέρθηκαν να αναδείξουν τις θέσεις του κλάδου στο Ευρωπαϊκό Κοινοβούλιο με βασικό στόχο την προστασία των Ελλήνων ασθενών αλλά και την υιοθέτηση ευνοϊκών αναπτυξιακών πολιτικών. </w:t>
      </w:r>
    </w:p>
    <w:sectPr w:rsidR="00D17DEE" w:rsidRPr="00F2478B">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F59" w:rsidRDefault="00363F59" w:rsidP="00F2478B">
      <w:r>
        <w:separator/>
      </w:r>
    </w:p>
  </w:endnote>
  <w:endnote w:type="continuationSeparator" w:id="0">
    <w:p w:rsidR="00363F59" w:rsidRDefault="00363F59" w:rsidP="00F2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F59" w:rsidRDefault="00363F59" w:rsidP="00F2478B">
      <w:r>
        <w:separator/>
      </w:r>
    </w:p>
  </w:footnote>
  <w:footnote w:type="continuationSeparator" w:id="0">
    <w:p w:rsidR="00363F59" w:rsidRDefault="00363F59" w:rsidP="00F2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78B" w:rsidRDefault="00F2478B">
    <w:pPr>
      <w:pStyle w:val="Header"/>
    </w:pPr>
    <w:r>
      <w:rPr>
        <w:noProof/>
        <w:lang w:val="en-US" w:eastAsia="en-US"/>
      </w:rPr>
      <w:drawing>
        <wp:anchor distT="0" distB="0" distL="114300" distR="114300" simplePos="0" relativeHeight="251659264" behindDoc="0" locked="0" layoutInCell="1" allowOverlap="1" wp14:anchorId="6C6A4E04" wp14:editId="453FEDEF">
          <wp:simplePos x="0" y="0"/>
          <wp:positionH relativeFrom="column">
            <wp:posOffset>4100195</wp:posOffset>
          </wp:positionH>
          <wp:positionV relativeFrom="paragraph">
            <wp:posOffset>-184150</wp:posOffset>
          </wp:positionV>
          <wp:extent cx="2087880" cy="481965"/>
          <wp:effectExtent l="0" t="0" r="7620" b="0"/>
          <wp:wrapNone/>
          <wp:docPr id="8" name="Picture 2" descr="C:\Users\kritikou\Documents\ΠΕΦ\ΛΟΓΟΤΥΠΑ\New Logo_ΠΕΦ 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C:\Users\kritikou\Documents\ΠΕΦ\ΛΟΓΟΤΥΠΑ\New Logo_ΠΕΦ 50%.jpg"/>
                  <pic:cNvPicPr>
                    <a:picLocks noChangeAspect="1" noChangeArrowheads="1"/>
                  </pic:cNvPicPr>
                </pic:nvPicPr>
                <pic:blipFill>
                  <a:blip r:embed="rId1" cstate="print"/>
                  <a:srcRect/>
                  <a:stretch>
                    <a:fillRect/>
                  </a:stretch>
                </pic:blipFill>
                <pic:spPr bwMode="auto">
                  <a:xfrm>
                    <a:off x="0" y="0"/>
                    <a:ext cx="2087880" cy="481965"/>
                  </a:xfrm>
                  <a:prstGeom prst="rect">
                    <a:avLst/>
                  </a:prstGeom>
                  <a:noFill/>
                  <a:ln w="9525">
                    <a:noFill/>
                    <a:miter lim="800000"/>
                    <a:headEnd/>
                    <a:tailEnd/>
                  </a:ln>
                </pic:spPr>
              </pic:pic>
            </a:graphicData>
          </a:graphic>
        </wp:anchor>
      </w:drawing>
    </w:r>
    <w:r>
      <w:rPr>
        <w:noProof/>
        <w:lang w:val="en-US" w:eastAsia="en-US"/>
      </w:rPr>
      <w:drawing>
        <wp:anchor distT="0" distB="0" distL="114300" distR="114300" simplePos="0" relativeHeight="251660288" behindDoc="0" locked="0" layoutInCell="1" allowOverlap="1" wp14:anchorId="2EED5774" wp14:editId="6240D64E">
          <wp:simplePos x="0" y="0"/>
          <wp:positionH relativeFrom="column">
            <wp:posOffset>-990600</wp:posOffset>
          </wp:positionH>
          <wp:positionV relativeFrom="paragraph">
            <wp:posOffset>-259081</wp:posOffset>
          </wp:positionV>
          <wp:extent cx="1476375" cy="557521"/>
          <wp:effectExtent l="0" t="0" r="0" b="0"/>
          <wp:wrapNone/>
          <wp:docPr id="7" name="Picture 2" descr="https://www.sfee.gr/wp-content/themes/grecko-child/img/logo-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https://www.sfee.gr/wp-content/themes/grecko-child/img/logo-el.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83405" cy="560176"/>
                  </a:xfrm>
                  <a:prstGeom prst="rect">
                    <a:avLst/>
                  </a:prstGeom>
                  <a:noFill/>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53AD4"/>
    <w:multiLevelType w:val="hybridMultilevel"/>
    <w:tmpl w:val="2C0AFC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89E0F9E"/>
    <w:multiLevelType w:val="hybridMultilevel"/>
    <w:tmpl w:val="A2A05DC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A0A5A9E"/>
    <w:multiLevelType w:val="hybridMultilevel"/>
    <w:tmpl w:val="547441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BC64C63"/>
    <w:multiLevelType w:val="hybridMultilevel"/>
    <w:tmpl w:val="301E64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8A8"/>
    <w:rsid w:val="000944F4"/>
    <w:rsid w:val="000A7ED4"/>
    <w:rsid w:val="00140D9F"/>
    <w:rsid w:val="00167831"/>
    <w:rsid w:val="0019736D"/>
    <w:rsid w:val="001B545F"/>
    <w:rsid w:val="002E2D66"/>
    <w:rsid w:val="00315DB4"/>
    <w:rsid w:val="00363F59"/>
    <w:rsid w:val="003963FE"/>
    <w:rsid w:val="00423D21"/>
    <w:rsid w:val="005324FD"/>
    <w:rsid w:val="005730E9"/>
    <w:rsid w:val="00743CFB"/>
    <w:rsid w:val="00746CEB"/>
    <w:rsid w:val="00760D46"/>
    <w:rsid w:val="007708A8"/>
    <w:rsid w:val="00852155"/>
    <w:rsid w:val="00956792"/>
    <w:rsid w:val="00991915"/>
    <w:rsid w:val="009F3A2A"/>
    <w:rsid w:val="00AE411B"/>
    <w:rsid w:val="00AF5949"/>
    <w:rsid w:val="00B170CC"/>
    <w:rsid w:val="00B26C2E"/>
    <w:rsid w:val="00B779D1"/>
    <w:rsid w:val="00B805F0"/>
    <w:rsid w:val="00B92740"/>
    <w:rsid w:val="00C10998"/>
    <w:rsid w:val="00C15F5C"/>
    <w:rsid w:val="00C31067"/>
    <w:rsid w:val="00D17DEE"/>
    <w:rsid w:val="00D6560D"/>
    <w:rsid w:val="00D94B8C"/>
    <w:rsid w:val="00DC63E1"/>
    <w:rsid w:val="00DD29E4"/>
    <w:rsid w:val="00E722F0"/>
    <w:rsid w:val="00E910F6"/>
    <w:rsid w:val="00EF54CF"/>
    <w:rsid w:val="00F247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8A8"/>
    <w:pPr>
      <w:spacing w:after="0" w:line="240" w:lineRule="auto"/>
    </w:pPr>
    <w:rPr>
      <w:rFonts w:ascii="Calibri" w:hAnsi="Calibri" w:cs="Times New Roman"/>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4FD"/>
    <w:pPr>
      <w:ind w:left="720"/>
      <w:contextualSpacing/>
    </w:pPr>
  </w:style>
  <w:style w:type="paragraph" w:styleId="Header">
    <w:name w:val="header"/>
    <w:basedOn w:val="Normal"/>
    <w:link w:val="HeaderChar"/>
    <w:uiPriority w:val="99"/>
    <w:unhideWhenUsed/>
    <w:rsid w:val="00F2478B"/>
    <w:pPr>
      <w:tabs>
        <w:tab w:val="center" w:pos="4320"/>
        <w:tab w:val="right" w:pos="8640"/>
      </w:tabs>
    </w:pPr>
  </w:style>
  <w:style w:type="character" w:customStyle="1" w:styleId="HeaderChar">
    <w:name w:val="Header Char"/>
    <w:basedOn w:val="DefaultParagraphFont"/>
    <w:link w:val="Header"/>
    <w:uiPriority w:val="99"/>
    <w:rsid w:val="00F2478B"/>
    <w:rPr>
      <w:rFonts w:ascii="Calibri" w:hAnsi="Calibri" w:cs="Times New Roman"/>
      <w:lang w:eastAsia="el-GR"/>
    </w:rPr>
  </w:style>
  <w:style w:type="paragraph" w:styleId="Footer">
    <w:name w:val="footer"/>
    <w:basedOn w:val="Normal"/>
    <w:link w:val="FooterChar"/>
    <w:uiPriority w:val="99"/>
    <w:unhideWhenUsed/>
    <w:rsid w:val="00F2478B"/>
    <w:pPr>
      <w:tabs>
        <w:tab w:val="center" w:pos="4320"/>
        <w:tab w:val="right" w:pos="8640"/>
      </w:tabs>
    </w:pPr>
  </w:style>
  <w:style w:type="character" w:customStyle="1" w:styleId="FooterChar">
    <w:name w:val="Footer Char"/>
    <w:basedOn w:val="DefaultParagraphFont"/>
    <w:link w:val="Footer"/>
    <w:uiPriority w:val="99"/>
    <w:rsid w:val="00F2478B"/>
    <w:rPr>
      <w:rFonts w:ascii="Calibri" w:hAnsi="Calibri" w:cs="Times New Roman"/>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8A8"/>
    <w:pPr>
      <w:spacing w:after="0" w:line="240" w:lineRule="auto"/>
    </w:pPr>
    <w:rPr>
      <w:rFonts w:ascii="Calibri" w:hAnsi="Calibri" w:cs="Times New Roman"/>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4FD"/>
    <w:pPr>
      <w:ind w:left="720"/>
      <w:contextualSpacing/>
    </w:pPr>
  </w:style>
  <w:style w:type="paragraph" w:styleId="Header">
    <w:name w:val="header"/>
    <w:basedOn w:val="Normal"/>
    <w:link w:val="HeaderChar"/>
    <w:uiPriority w:val="99"/>
    <w:unhideWhenUsed/>
    <w:rsid w:val="00F2478B"/>
    <w:pPr>
      <w:tabs>
        <w:tab w:val="center" w:pos="4320"/>
        <w:tab w:val="right" w:pos="8640"/>
      </w:tabs>
    </w:pPr>
  </w:style>
  <w:style w:type="character" w:customStyle="1" w:styleId="HeaderChar">
    <w:name w:val="Header Char"/>
    <w:basedOn w:val="DefaultParagraphFont"/>
    <w:link w:val="Header"/>
    <w:uiPriority w:val="99"/>
    <w:rsid w:val="00F2478B"/>
    <w:rPr>
      <w:rFonts w:ascii="Calibri" w:hAnsi="Calibri" w:cs="Times New Roman"/>
      <w:lang w:eastAsia="el-GR"/>
    </w:rPr>
  </w:style>
  <w:style w:type="paragraph" w:styleId="Footer">
    <w:name w:val="footer"/>
    <w:basedOn w:val="Normal"/>
    <w:link w:val="FooterChar"/>
    <w:uiPriority w:val="99"/>
    <w:unhideWhenUsed/>
    <w:rsid w:val="00F2478B"/>
    <w:pPr>
      <w:tabs>
        <w:tab w:val="center" w:pos="4320"/>
        <w:tab w:val="right" w:pos="8640"/>
      </w:tabs>
    </w:pPr>
  </w:style>
  <w:style w:type="character" w:customStyle="1" w:styleId="FooterChar">
    <w:name w:val="Footer Char"/>
    <w:basedOn w:val="DefaultParagraphFont"/>
    <w:link w:val="Footer"/>
    <w:uiPriority w:val="99"/>
    <w:rsid w:val="00F2478B"/>
    <w:rPr>
      <w:rFonts w:ascii="Calibri" w:hAnsi="Calibri" w:cs="Times New Roman"/>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206903">
      <w:bodyDiv w:val="1"/>
      <w:marLeft w:val="0"/>
      <w:marRight w:val="0"/>
      <w:marTop w:val="0"/>
      <w:marBottom w:val="0"/>
      <w:divBdr>
        <w:top w:val="none" w:sz="0" w:space="0" w:color="auto"/>
        <w:left w:val="none" w:sz="0" w:space="0" w:color="auto"/>
        <w:bottom w:val="none" w:sz="0" w:space="0" w:color="auto"/>
        <w:right w:val="none" w:sz="0" w:space="0" w:color="auto"/>
      </w:divBdr>
    </w:div>
    <w:div w:id="2056153653">
      <w:bodyDiv w:val="1"/>
      <w:marLeft w:val="0"/>
      <w:marRight w:val="0"/>
      <w:marTop w:val="0"/>
      <w:marBottom w:val="0"/>
      <w:divBdr>
        <w:top w:val="none" w:sz="0" w:space="0" w:color="auto"/>
        <w:left w:val="none" w:sz="0" w:space="0" w:color="auto"/>
        <w:bottom w:val="none" w:sz="0" w:space="0" w:color="auto"/>
        <w:right w:val="none" w:sz="0" w:space="0" w:color="auto"/>
      </w:divBdr>
    </w:div>
    <w:div w:id="212789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1746</Characters>
  <Application>Microsoft Office Word</Application>
  <DocSecurity>0</DocSecurity>
  <Lines>14</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Zoi Magklara</cp:lastModifiedBy>
  <cp:revision>2</cp:revision>
  <dcterms:created xsi:type="dcterms:W3CDTF">2016-05-16T13:30:00Z</dcterms:created>
  <dcterms:modified xsi:type="dcterms:W3CDTF">2016-05-16T13:30:00Z</dcterms:modified>
</cp:coreProperties>
</file>