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47" w:rsidRPr="00B24BF0" w:rsidRDefault="00E31647" w:rsidP="00082DB9">
      <w:pPr>
        <w:spacing w:after="0" w:line="240" w:lineRule="auto"/>
        <w:jc w:val="both"/>
        <w:rPr>
          <w:rFonts w:ascii="Segoe UI" w:hAnsi="Segoe UI" w:cs="Segoe UI"/>
          <w:b/>
          <w:sz w:val="20"/>
          <w:szCs w:val="20"/>
        </w:rPr>
      </w:pPr>
    </w:p>
    <w:p w:rsidR="007A4269" w:rsidRPr="003A550A" w:rsidRDefault="007A4269" w:rsidP="00082DB9">
      <w:pPr>
        <w:spacing w:after="0" w:line="240" w:lineRule="auto"/>
        <w:jc w:val="center"/>
        <w:rPr>
          <w:rFonts w:ascii="Segoe UI" w:hAnsi="Segoe UI" w:cs="Segoe UI"/>
          <w:b/>
          <w:sz w:val="28"/>
          <w:szCs w:val="20"/>
        </w:rPr>
      </w:pPr>
      <w:r w:rsidRPr="003A550A">
        <w:rPr>
          <w:rFonts w:ascii="Segoe UI" w:hAnsi="Segoe UI" w:cs="Segoe UI"/>
          <w:b/>
          <w:sz w:val="28"/>
          <w:szCs w:val="20"/>
        </w:rPr>
        <w:t>Δελτίο</w:t>
      </w:r>
      <w:r w:rsidRPr="003A550A">
        <w:rPr>
          <w:rFonts w:ascii="Segoe UI" w:hAnsi="Segoe UI" w:cs="Segoe UI"/>
          <w:sz w:val="28"/>
          <w:szCs w:val="20"/>
        </w:rPr>
        <w:t xml:space="preserve"> </w:t>
      </w:r>
      <w:r w:rsidRPr="003A550A">
        <w:rPr>
          <w:rFonts w:ascii="Segoe UI" w:hAnsi="Segoe UI" w:cs="Segoe UI"/>
          <w:b/>
          <w:sz w:val="28"/>
          <w:szCs w:val="20"/>
        </w:rPr>
        <w:t>Τύπου</w:t>
      </w:r>
    </w:p>
    <w:p w:rsidR="007A4269" w:rsidRPr="003A550A" w:rsidRDefault="00134446" w:rsidP="00082DB9">
      <w:pPr>
        <w:spacing w:after="0" w:line="240" w:lineRule="auto"/>
        <w:jc w:val="center"/>
        <w:rPr>
          <w:rFonts w:ascii="Segoe UI" w:hAnsi="Segoe UI" w:cs="Segoe UI"/>
          <w:b/>
          <w:bCs/>
          <w:color w:val="000000"/>
          <w:sz w:val="28"/>
          <w:szCs w:val="20"/>
          <w:lang w:eastAsia="el-GR"/>
        </w:rPr>
      </w:pPr>
      <w:bookmarkStart w:id="0" w:name="_GoBack"/>
      <w:r w:rsidRPr="003A550A">
        <w:rPr>
          <w:rFonts w:ascii="Segoe UI" w:hAnsi="Segoe UI" w:cs="Segoe UI"/>
          <w:b/>
          <w:bCs/>
          <w:color w:val="000000"/>
          <w:sz w:val="28"/>
          <w:szCs w:val="20"/>
          <w:lang w:eastAsia="el-GR"/>
        </w:rPr>
        <w:t>Κλινική Έρευνα: Πρόοδος στην πράξη, δικαίωμα στη ζωή, φωνή στους ασθενείς</w:t>
      </w:r>
    </w:p>
    <w:bookmarkEnd w:id="0"/>
    <w:p w:rsidR="00134446" w:rsidRPr="00B24BF0" w:rsidRDefault="00134446" w:rsidP="00082DB9">
      <w:pPr>
        <w:spacing w:after="0" w:line="240" w:lineRule="auto"/>
        <w:jc w:val="both"/>
        <w:rPr>
          <w:rFonts w:ascii="Segoe UI" w:hAnsi="Segoe UI" w:cs="Segoe UI"/>
          <w:b/>
          <w:sz w:val="20"/>
          <w:szCs w:val="20"/>
        </w:rPr>
      </w:pPr>
    </w:p>
    <w:p w:rsidR="002B20D3" w:rsidRPr="00B24BF0" w:rsidRDefault="007A4269" w:rsidP="00082DB9">
      <w:pPr>
        <w:spacing w:after="0" w:line="240" w:lineRule="auto"/>
        <w:jc w:val="both"/>
        <w:rPr>
          <w:rFonts w:ascii="Segoe UI" w:hAnsi="Segoe UI" w:cs="Segoe UI"/>
          <w:sz w:val="20"/>
          <w:szCs w:val="20"/>
        </w:rPr>
      </w:pPr>
      <w:r w:rsidRPr="00B24BF0">
        <w:rPr>
          <w:rFonts w:ascii="Segoe UI" w:hAnsi="Segoe UI" w:cs="Segoe UI"/>
          <w:b/>
          <w:sz w:val="20"/>
          <w:szCs w:val="20"/>
        </w:rPr>
        <w:t xml:space="preserve">Αθήνα, </w:t>
      </w:r>
      <w:r w:rsidR="00692CC2" w:rsidRPr="00B24BF0">
        <w:rPr>
          <w:rFonts w:ascii="Segoe UI" w:hAnsi="Segoe UI" w:cs="Segoe UI"/>
          <w:b/>
          <w:sz w:val="20"/>
          <w:szCs w:val="20"/>
        </w:rPr>
        <w:t>18</w:t>
      </w:r>
      <w:r w:rsidRPr="00B24BF0">
        <w:rPr>
          <w:rFonts w:ascii="Segoe UI" w:hAnsi="Segoe UI" w:cs="Segoe UI"/>
          <w:b/>
          <w:sz w:val="20"/>
          <w:szCs w:val="20"/>
        </w:rPr>
        <w:t xml:space="preserve"> Μαΐου 201</w:t>
      </w:r>
      <w:r w:rsidR="00692CC2" w:rsidRPr="00B24BF0">
        <w:rPr>
          <w:rFonts w:ascii="Segoe UI" w:hAnsi="Segoe UI" w:cs="Segoe UI"/>
          <w:b/>
          <w:sz w:val="20"/>
          <w:szCs w:val="20"/>
        </w:rPr>
        <w:t>6</w:t>
      </w:r>
      <w:r w:rsidRPr="00B24BF0">
        <w:rPr>
          <w:rFonts w:ascii="Segoe UI" w:hAnsi="Segoe UI" w:cs="Segoe UI"/>
          <w:sz w:val="20"/>
          <w:szCs w:val="20"/>
        </w:rPr>
        <w:t xml:space="preserve"> </w:t>
      </w:r>
      <w:r w:rsidR="00A613E9" w:rsidRPr="00B24BF0">
        <w:rPr>
          <w:rFonts w:ascii="Segoe UI" w:hAnsi="Segoe UI" w:cs="Segoe UI"/>
          <w:sz w:val="20"/>
          <w:szCs w:val="20"/>
        </w:rPr>
        <w:t>–</w:t>
      </w:r>
      <w:r w:rsidRPr="00B24BF0">
        <w:rPr>
          <w:rFonts w:ascii="Segoe UI" w:hAnsi="Segoe UI" w:cs="Segoe UI"/>
          <w:sz w:val="20"/>
          <w:szCs w:val="20"/>
        </w:rPr>
        <w:t xml:space="preserve"> </w:t>
      </w:r>
      <w:r w:rsidR="002B20D3" w:rsidRPr="00B24BF0">
        <w:rPr>
          <w:rFonts w:ascii="Segoe UI" w:hAnsi="Segoe UI" w:cs="Segoe UI"/>
          <w:sz w:val="20"/>
          <w:szCs w:val="20"/>
        </w:rPr>
        <w:t xml:space="preserve">Με αφορμή την Παγκόσμια Ημέρα Κλινικών Μελετών (20 Μαΐου) πραγματοποιήθηκε </w:t>
      </w:r>
      <w:r w:rsidR="00692CC2" w:rsidRPr="00B24BF0">
        <w:rPr>
          <w:rFonts w:ascii="Segoe UI" w:hAnsi="Segoe UI" w:cs="Segoe UI"/>
          <w:sz w:val="20"/>
          <w:szCs w:val="20"/>
        </w:rPr>
        <w:t xml:space="preserve">σήμερα </w:t>
      </w:r>
      <w:r w:rsidR="003717A4" w:rsidRPr="00B24BF0">
        <w:rPr>
          <w:rFonts w:ascii="Segoe UI" w:hAnsi="Segoe UI" w:cs="Segoe UI"/>
          <w:sz w:val="20"/>
          <w:szCs w:val="20"/>
        </w:rPr>
        <w:t>ενημερωτική συνάντηση</w:t>
      </w:r>
      <w:r w:rsidR="002B20D3" w:rsidRPr="00B24BF0">
        <w:rPr>
          <w:rFonts w:ascii="Segoe UI" w:hAnsi="Segoe UI" w:cs="Segoe UI"/>
          <w:sz w:val="20"/>
          <w:szCs w:val="20"/>
        </w:rPr>
        <w:t xml:space="preserve"> του ΣΦΕΕ</w:t>
      </w:r>
      <w:r w:rsidR="00A613E9" w:rsidRPr="00B24BF0">
        <w:rPr>
          <w:rFonts w:ascii="Segoe UI" w:hAnsi="Segoe UI" w:cs="Segoe UI"/>
          <w:b/>
          <w:sz w:val="20"/>
          <w:szCs w:val="20"/>
        </w:rPr>
        <w:t xml:space="preserve"> </w:t>
      </w:r>
      <w:r w:rsidR="00A613E9" w:rsidRPr="00B24BF0">
        <w:rPr>
          <w:rFonts w:ascii="Segoe UI" w:hAnsi="Segoe UI" w:cs="Segoe UI"/>
          <w:sz w:val="20"/>
          <w:szCs w:val="20"/>
        </w:rPr>
        <w:t>με τίτλο:</w:t>
      </w:r>
      <w:r w:rsidR="00A613E9" w:rsidRPr="00B24BF0">
        <w:rPr>
          <w:rFonts w:ascii="Segoe UI" w:hAnsi="Segoe UI" w:cs="Segoe UI"/>
          <w:b/>
          <w:sz w:val="20"/>
          <w:szCs w:val="20"/>
        </w:rPr>
        <w:t xml:space="preserve"> «</w:t>
      </w:r>
      <w:r w:rsidR="00692CC2" w:rsidRPr="00B24BF0">
        <w:rPr>
          <w:rFonts w:ascii="Segoe UI" w:hAnsi="Segoe UI" w:cs="Segoe UI"/>
          <w:b/>
          <w:bCs/>
          <w:color w:val="000000"/>
          <w:sz w:val="20"/>
          <w:szCs w:val="20"/>
          <w:lang w:eastAsia="el-GR"/>
        </w:rPr>
        <w:t>Κλινική Έρευνα: Πρόοδος στην πράξη, δικαίωμα στη ζωή, φωνή στους ασθενείς</w:t>
      </w:r>
      <w:r w:rsidR="00A613E9" w:rsidRPr="00B24BF0">
        <w:rPr>
          <w:rFonts w:ascii="Segoe UI" w:hAnsi="Segoe UI" w:cs="Segoe UI"/>
          <w:b/>
          <w:sz w:val="20"/>
          <w:szCs w:val="20"/>
        </w:rPr>
        <w:t>»</w:t>
      </w:r>
      <w:r w:rsidR="00A613E9" w:rsidRPr="00B24BF0">
        <w:rPr>
          <w:rFonts w:ascii="Segoe UI" w:hAnsi="Segoe UI" w:cs="Segoe UI"/>
          <w:sz w:val="20"/>
          <w:szCs w:val="20"/>
        </w:rPr>
        <w:t xml:space="preserve">. </w:t>
      </w:r>
      <w:r w:rsidR="003717A4" w:rsidRPr="00B24BF0">
        <w:rPr>
          <w:rFonts w:ascii="Segoe UI" w:hAnsi="Segoe UI" w:cs="Segoe UI"/>
          <w:sz w:val="20"/>
          <w:szCs w:val="20"/>
        </w:rPr>
        <w:t xml:space="preserve">Την εκδήλωση </w:t>
      </w:r>
      <w:r w:rsidR="00BA682B" w:rsidRPr="00B24BF0">
        <w:rPr>
          <w:rFonts w:ascii="Segoe UI" w:hAnsi="Segoe UI" w:cs="Segoe UI"/>
          <w:sz w:val="20"/>
          <w:szCs w:val="20"/>
        </w:rPr>
        <w:t xml:space="preserve">τίμησαν με την παρουσία </w:t>
      </w:r>
      <w:r w:rsidR="002B20D3" w:rsidRPr="00B24BF0">
        <w:rPr>
          <w:rFonts w:ascii="Segoe UI" w:hAnsi="Segoe UI" w:cs="Segoe UI"/>
          <w:sz w:val="20"/>
          <w:szCs w:val="20"/>
        </w:rPr>
        <w:t>τους οι κ.κ.:</w:t>
      </w:r>
      <w:r w:rsidR="00C37B9F" w:rsidRPr="00B24BF0">
        <w:rPr>
          <w:rFonts w:ascii="Segoe UI" w:hAnsi="Segoe UI" w:cs="Segoe UI"/>
          <w:sz w:val="20"/>
          <w:szCs w:val="20"/>
        </w:rPr>
        <w:t xml:space="preserve"> </w:t>
      </w:r>
      <w:r w:rsidR="00B24BF0" w:rsidRPr="00FD18BB">
        <w:rPr>
          <w:rFonts w:ascii="Segoe UI" w:hAnsi="Segoe UI" w:cs="Segoe UI"/>
          <w:b/>
          <w:sz w:val="20"/>
          <w:szCs w:val="20"/>
        </w:rPr>
        <w:t>Κατερίνα</w:t>
      </w:r>
      <w:r w:rsidR="002B20D3" w:rsidRPr="00FD18BB">
        <w:rPr>
          <w:rFonts w:ascii="Segoe UI" w:hAnsi="Segoe UI" w:cs="Segoe UI"/>
          <w:b/>
          <w:sz w:val="20"/>
          <w:szCs w:val="20"/>
        </w:rPr>
        <w:t xml:space="preserve"> Αντωνίου</w:t>
      </w:r>
      <w:r w:rsidR="002B20D3" w:rsidRPr="00D52F79">
        <w:rPr>
          <w:rFonts w:ascii="Segoe UI" w:hAnsi="Segoe UI" w:cs="Segoe UI"/>
          <w:sz w:val="20"/>
          <w:szCs w:val="20"/>
        </w:rPr>
        <w:t>,</w:t>
      </w:r>
      <w:r w:rsidR="002B20D3" w:rsidRPr="00B24BF0">
        <w:rPr>
          <w:rFonts w:ascii="Segoe UI" w:hAnsi="Segoe UI" w:cs="Segoe UI"/>
          <w:sz w:val="20"/>
          <w:szCs w:val="20"/>
        </w:rPr>
        <w:t xml:space="preserve"> </w:t>
      </w:r>
      <w:r w:rsidR="00C37B9F" w:rsidRPr="00B24BF0">
        <w:rPr>
          <w:rFonts w:ascii="Segoe UI" w:hAnsi="Segoe UI" w:cs="Segoe UI"/>
          <w:sz w:val="20"/>
          <w:szCs w:val="20"/>
        </w:rPr>
        <w:t xml:space="preserve">Πρόεδρος του ΕΟΦ, </w:t>
      </w:r>
      <w:r w:rsidR="00B24BF0" w:rsidRPr="00B24BF0">
        <w:rPr>
          <w:rFonts w:ascii="Segoe UI" w:hAnsi="Segoe UI" w:cs="Segoe UI"/>
          <w:b/>
          <w:sz w:val="20"/>
          <w:szCs w:val="20"/>
        </w:rPr>
        <w:t>Ιωάννα Διαμαντοπούλου</w:t>
      </w:r>
      <w:r w:rsidR="00B24BF0" w:rsidRPr="00B24BF0">
        <w:rPr>
          <w:rFonts w:ascii="Segoe UI" w:hAnsi="Segoe UI" w:cs="Segoe UI"/>
          <w:sz w:val="20"/>
          <w:szCs w:val="20"/>
        </w:rPr>
        <w:t>, Υποδιοικήτρια 1</w:t>
      </w:r>
      <w:r w:rsidR="00B24BF0" w:rsidRPr="00B24BF0">
        <w:rPr>
          <w:rFonts w:ascii="Segoe UI" w:hAnsi="Segoe UI" w:cs="Segoe UI"/>
          <w:sz w:val="20"/>
          <w:szCs w:val="20"/>
          <w:vertAlign w:val="superscript"/>
        </w:rPr>
        <w:t>ης</w:t>
      </w:r>
      <w:r w:rsidR="00B24BF0" w:rsidRPr="00B24BF0">
        <w:rPr>
          <w:rFonts w:ascii="Segoe UI" w:hAnsi="Segoe UI" w:cs="Segoe UI"/>
          <w:sz w:val="20"/>
          <w:szCs w:val="20"/>
        </w:rPr>
        <w:t xml:space="preserve"> Υ.ΠΕ. Αττικής, </w:t>
      </w:r>
      <w:r w:rsidR="002B20D3" w:rsidRPr="00B24BF0">
        <w:rPr>
          <w:rFonts w:ascii="Segoe UI" w:hAnsi="Segoe UI" w:cs="Segoe UI"/>
          <w:b/>
          <w:sz w:val="20"/>
          <w:szCs w:val="20"/>
        </w:rPr>
        <w:t>Καίτη Αποστολίδου</w:t>
      </w:r>
      <w:r w:rsidR="002B20D3" w:rsidRPr="00B24BF0">
        <w:rPr>
          <w:rFonts w:ascii="Segoe UI" w:hAnsi="Segoe UI" w:cs="Segoe UI"/>
          <w:sz w:val="20"/>
          <w:szCs w:val="20"/>
        </w:rPr>
        <w:t>,</w:t>
      </w:r>
      <w:r w:rsidR="00692CC2" w:rsidRPr="00B24BF0">
        <w:rPr>
          <w:rFonts w:ascii="Segoe UI" w:hAnsi="Segoe UI" w:cs="Segoe UI"/>
          <w:sz w:val="20"/>
          <w:szCs w:val="20"/>
        </w:rPr>
        <w:t xml:space="preserve"> Πρόεδρος της Ελληνικής Ομοσπονδίας </w:t>
      </w:r>
      <w:r w:rsidR="000B3363">
        <w:rPr>
          <w:rFonts w:ascii="Segoe UI" w:hAnsi="Segoe UI" w:cs="Segoe UI"/>
          <w:sz w:val="20"/>
          <w:szCs w:val="20"/>
        </w:rPr>
        <w:t>Καρκίνου</w:t>
      </w:r>
      <w:r w:rsidR="00692CC2" w:rsidRPr="00B24BF0">
        <w:rPr>
          <w:rFonts w:ascii="Segoe UI" w:hAnsi="Segoe UI" w:cs="Segoe UI"/>
          <w:sz w:val="20"/>
          <w:szCs w:val="20"/>
        </w:rPr>
        <w:t xml:space="preserve">-ΕΛΛΟΚ, </w:t>
      </w:r>
      <w:r w:rsidR="00692CC2" w:rsidRPr="00B24BF0">
        <w:rPr>
          <w:rFonts w:ascii="Segoe UI" w:hAnsi="Segoe UI" w:cs="Segoe UI"/>
          <w:b/>
          <w:sz w:val="20"/>
          <w:szCs w:val="20"/>
        </w:rPr>
        <w:t>Μαριάννα Λάμπρου</w:t>
      </w:r>
      <w:r w:rsidR="00692CC2" w:rsidRPr="00B24BF0">
        <w:rPr>
          <w:rFonts w:ascii="Segoe UI" w:hAnsi="Segoe UI" w:cs="Segoe UI"/>
          <w:sz w:val="20"/>
          <w:szCs w:val="20"/>
        </w:rPr>
        <w:t xml:space="preserve">, Πρόεδρος της Πανελλήνιας Ένωσης Σπανίων Παθήσεων-ΠΕΣΠΑ, </w:t>
      </w:r>
      <w:r w:rsidR="002B20D3" w:rsidRPr="00B24BF0">
        <w:rPr>
          <w:rFonts w:ascii="Segoe UI" w:hAnsi="Segoe UI" w:cs="Segoe UI"/>
          <w:b/>
          <w:sz w:val="20"/>
          <w:szCs w:val="20"/>
        </w:rPr>
        <w:t>Χρήστος Δαραμήλας</w:t>
      </w:r>
      <w:r w:rsidR="002B20D3" w:rsidRPr="00B24BF0">
        <w:rPr>
          <w:rFonts w:ascii="Segoe UI" w:hAnsi="Segoe UI" w:cs="Segoe UI"/>
          <w:sz w:val="20"/>
          <w:szCs w:val="20"/>
        </w:rPr>
        <w:t>,</w:t>
      </w:r>
      <w:r w:rsidR="00692CC2" w:rsidRPr="00B24BF0">
        <w:rPr>
          <w:rFonts w:ascii="Segoe UI" w:hAnsi="Segoe UI" w:cs="Segoe UI"/>
          <w:sz w:val="20"/>
          <w:szCs w:val="20"/>
        </w:rPr>
        <w:t xml:space="preserve"> Πρόεδρος της Πανελλήνιας Ομοσπονδίας Σωματείων Συλλόγων Ατόμων με Σακχαρώδη Διαβήτη-ΠΟΣΣΑΣΔΙΑ, </w:t>
      </w:r>
      <w:r w:rsidR="002B20D3" w:rsidRPr="00B24BF0">
        <w:rPr>
          <w:rFonts w:ascii="Segoe UI" w:hAnsi="Segoe UI" w:cs="Segoe UI"/>
          <w:b/>
          <w:sz w:val="20"/>
          <w:szCs w:val="20"/>
        </w:rPr>
        <w:t>Αθανάσιος-Μελέτιος Δημόπουλος</w:t>
      </w:r>
      <w:r w:rsidR="002B20D3" w:rsidRPr="00B24BF0">
        <w:rPr>
          <w:rFonts w:ascii="Segoe UI" w:hAnsi="Segoe UI" w:cs="Segoe UI"/>
          <w:sz w:val="20"/>
          <w:szCs w:val="20"/>
        </w:rPr>
        <w:t>, Κ</w:t>
      </w:r>
      <w:r w:rsidR="00692CC2" w:rsidRPr="00B24BF0">
        <w:rPr>
          <w:rFonts w:ascii="Segoe UI" w:hAnsi="Segoe UI" w:cs="Segoe UI"/>
          <w:sz w:val="20"/>
          <w:szCs w:val="20"/>
        </w:rPr>
        <w:t>αθηγητής Ιατρικής,</w:t>
      </w:r>
      <w:r w:rsidR="00B24BF0" w:rsidRPr="00B24BF0">
        <w:rPr>
          <w:rFonts w:ascii="Segoe UI" w:hAnsi="Segoe UI" w:cs="Segoe UI"/>
          <w:sz w:val="20"/>
          <w:szCs w:val="20"/>
        </w:rPr>
        <w:t xml:space="preserve"> Πρύτανης Εθνικού Καποδιστριακού Πανεπιστημίου Αθηνών</w:t>
      </w:r>
      <w:r w:rsidR="00FD18BB" w:rsidRPr="00FD18BB">
        <w:rPr>
          <w:rFonts w:ascii="Segoe UI" w:hAnsi="Segoe UI" w:cs="Segoe UI"/>
          <w:sz w:val="20"/>
          <w:szCs w:val="20"/>
        </w:rPr>
        <w:t>-</w:t>
      </w:r>
      <w:r w:rsidR="00FD18BB">
        <w:rPr>
          <w:rFonts w:ascii="Segoe UI" w:hAnsi="Segoe UI" w:cs="Segoe UI"/>
          <w:sz w:val="20"/>
          <w:szCs w:val="20"/>
        </w:rPr>
        <w:t>ΕΚΠΑ</w:t>
      </w:r>
      <w:r w:rsidR="00B24BF0" w:rsidRPr="00B24BF0">
        <w:rPr>
          <w:rFonts w:ascii="Segoe UI" w:hAnsi="Segoe UI" w:cs="Segoe UI"/>
          <w:sz w:val="20"/>
          <w:szCs w:val="20"/>
        </w:rPr>
        <w:t xml:space="preserve">, </w:t>
      </w:r>
      <w:r w:rsidR="00501457" w:rsidRPr="00B24BF0">
        <w:rPr>
          <w:rFonts w:ascii="Segoe UI" w:hAnsi="Segoe UI" w:cs="Segoe UI"/>
          <w:sz w:val="20"/>
          <w:szCs w:val="20"/>
        </w:rPr>
        <w:t>Πρόεδρος Ιατρικής Σχολής Αθηνών</w:t>
      </w:r>
      <w:r w:rsidR="00FF6D57" w:rsidRPr="00B24BF0">
        <w:rPr>
          <w:rFonts w:ascii="Segoe UI" w:hAnsi="Segoe UI" w:cs="Segoe UI"/>
          <w:sz w:val="20"/>
          <w:szCs w:val="20"/>
        </w:rPr>
        <w:t>,</w:t>
      </w:r>
      <w:r w:rsidR="00501457" w:rsidRPr="00B24BF0">
        <w:rPr>
          <w:rFonts w:ascii="Segoe UI" w:hAnsi="Segoe UI" w:cs="Segoe UI"/>
          <w:sz w:val="20"/>
          <w:szCs w:val="20"/>
        </w:rPr>
        <w:t xml:space="preserve"> </w:t>
      </w:r>
      <w:r w:rsidR="002B20D3" w:rsidRPr="00B24BF0">
        <w:rPr>
          <w:rFonts w:ascii="Segoe UI" w:hAnsi="Segoe UI" w:cs="Segoe UI"/>
          <w:b/>
          <w:sz w:val="20"/>
          <w:szCs w:val="20"/>
        </w:rPr>
        <w:t>Μιχάλης Καραμούζης</w:t>
      </w:r>
      <w:r w:rsidR="00B24BF0" w:rsidRPr="00B24BF0">
        <w:rPr>
          <w:rFonts w:ascii="Segoe UI" w:hAnsi="Segoe UI" w:cs="Segoe UI"/>
          <w:sz w:val="20"/>
          <w:szCs w:val="20"/>
        </w:rPr>
        <w:t>,</w:t>
      </w:r>
      <w:r w:rsidR="002B20D3" w:rsidRPr="00B24BF0">
        <w:rPr>
          <w:rFonts w:ascii="Segoe UI" w:hAnsi="Segoe UI" w:cs="Segoe UI"/>
          <w:sz w:val="20"/>
          <w:szCs w:val="20"/>
        </w:rPr>
        <w:t xml:space="preserve"> Καθηγητής Βιοχημικής Ογκολογίας</w:t>
      </w:r>
      <w:r w:rsidR="00692CC2" w:rsidRPr="00B24BF0">
        <w:rPr>
          <w:rFonts w:ascii="Segoe UI" w:hAnsi="Segoe UI" w:cs="Segoe UI"/>
          <w:sz w:val="20"/>
          <w:szCs w:val="20"/>
        </w:rPr>
        <w:t xml:space="preserve">, Μέλος της Εθνικής </w:t>
      </w:r>
      <w:r w:rsidR="002B20D3" w:rsidRPr="00B24BF0">
        <w:rPr>
          <w:rFonts w:ascii="Segoe UI" w:hAnsi="Segoe UI" w:cs="Segoe UI"/>
          <w:sz w:val="20"/>
          <w:szCs w:val="20"/>
        </w:rPr>
        <w:t>Επιτροπής Δεοντολογίας</w:t>
      </w:r>
      <w:r w:rsidR="00FF6D57" w:rsidRPr="00B24BF0">
        <w:rPr>
          <w:rFonts w:ascii="Segoe UI" w:hAnsi="Segoe UI" w:cs="Segoe UI"/>
          <w:sz w:val="20"/>
          <w:szCs w:val="20"/>
        </w:rPr>
        <w:t xml:space="preserve"> και </w:t>
      </w:r>
      <w:r w:rsidR="00FF6D57" w:rsidRPr="00B24BF0">
        <w:rPr>
          <w:rFonts w:ascii="Segoe UI" w:hAnsi="Segoe UI" w:cs="Segoe UI"/>
          <w:b/>
          <w:sz w:val="20"/>
          <w:szCs w:val="20"/>
        </w:rPr>
        <w:t>Δρ. Χάρης Λαμπρόπουλος</w:t>
      </w:r>
      <w:r w:rsidR="00FF6D57" w:rsidRPr="00B24BF0">
        <w:rPr>
          <w:rFonts w:ascii="Segoe UI" w:hAnsi="Segoe UI" w:cs="Segoe UI"/>
          <w:sz w:val="20"/>
          <w:szCs w:val="20"/>
        </w:rPr>
        <w:t xml:space="preserve">, Μέλος ΔΣ ΕΒΕΑ, Γενικός Γραμματέας Φαρμακευτικού Φόρουμ ΕΒΕΑ - </w:t>
      </w:r>
      <w:proofErr w:type="spellStart"/>
      <w:r w:rsidR="00FF6D57" w:rsidRPr="00B24BF0">
        <w:rPr>
          <w:rFonts w:ascii="Segoe UI" w:hAnsi="Segoe UI" w:cs="Segoe UI"/>
          <w:sz w:val="20"/>
          <w:szCs w:val="20"/>
          <w:lang w:val="en-US"/>
        </w:rPr>
        <w:t>EPhForT</w:t>
      </w:r>
      <w:proofErr w:type="spellEnd"/>
      <w:r w:rsidR="002B20D3" w:rsidRPr="00B24BF0">
        <w:rPr>
          <w:rFonts w:ascii="Segoe UI" w:hAnsi="Segoe UI" w:cs="Segoe UI"/>
          <w:sz w:val="20"/>
          <w:szCs w:val="20"/>
        </w:rPr>
        <w:t xml:space="preserve">. </w:t>
      </w:r>
    </w:p>
    <w:p w:rsidR="002B20D3" w:rsidRPr="00B24BF0" w:rsidRDefault="002B20D3" w:rsidP="00082DB9">
      <w:pPr>
        <w:spacing w:after="0" w:line="240" w:lineRule="auto"/>
        <w:jc w:val="both"/>
        <w:rPr>
          <w:rFonts w:ascii="Segoe UI" w:hAnsi="Segoe UI" w:cs="Segoe UI"/>
          <w:sz w:val="20"/>
          <w:szCs w:val="20"/>
        </w:rPr>
      </w:pPr>
    </w:p>
    <w:p w:rsidR="00032A3E" w:rsidRPr="00B24BF0" w:rsidRDefault="002B20D3" w:rsidP="00082DB9">
      <w:pPr>
        <w:shd w:val="clear" w:color="auto" w:fill="FFFFFF"/>
        <w:spacing w:after="0" w:line="240" w:lineRule="auto"/>
        <w:jc w:val="both"/>
        <w:rPr>
          <w:rFonts w:ascii="Segoe UI" w:hAnsi="Segoe UI" w:cs="Segoe UI"/>
          <w:sz w:val="20"/>
          <w:szCs w:val="20"/>
        </w:rPr>
      </w:pPr>
      <w:r w:rsidRPr="00B24BF0">
        <w:rPr>
          <w:rFonts w:ascii="Segoe UI" w:hAnsi="Segoe UI" w:cs="Segoe UI"/>
          <w:sz w:val="20"/>
          <w:szCs w:val="20"/>
        </w:rPr>
        <w:t>Το</w:t>
      </w:r>
      <w:r w:rsidR="00FD18BB">
        <w:rPr>
          <w:rFonts w:ascii="Segoe UI" w:hAnsi="Segoe UI" w:cs="Segoe UI"/>
          <w:sz w:val="20"/>
          <w:szCs w:val="20"/>
        </w:rPr>
        <w:t>ν</w:t>
      </w:r>
      <w:r w:rsidRPr="00B24BF0">
        <w:rPr>
          <w:rFonts w:ascii="Segoe UI" w:hAnsi="Segoe UI" w:cs="Segoe UI"/>
          <w:sz w:val="20"/>
          <w:szCs w:val="20"/>
        </w:rPr>
        <w:t xml:space="preserve"> ρόλο της κλινικής </w:t>
      </w:r>
      <w:r w:rsidR="00B24BF0" w:rsidRPr="00B24BF0">
        <w:rPr>
          <w:rFonts w:ascii="Segoe UI" w:hAnsi="Segoe UI" w:cs="Segoe UI"/>
          <w:sz w:val="20"/>
          <w:szCs w:val="20"/>
        </w:rPr>
        <w:t xml:space="preserve">έρευνας για το κοινωνικό κράτος, </w:t>
      </w:r>
      <w:r w:rsidRPr="00B24BF0">
        <w:rPr>
          <w:rFonts w:ascii="Segoe UI" w:hAnsi="Segoe UI" w:cs="Segoe UI"/>
          <w:sz w:val="20"/>
          <w:szCs w:val="20"/>
        </w:rPr>
        <w:t>αλλά</w:t>
      </w:r>
      <w:r w:rsidR="003717A4" w:rsidRPr="00B24BF0">
        <w:rPr>
          <w:rFonts w:ascii="Segoe UI" w:hAnsi="Segoe UI" w:cs="Segoe UI"/>
          <w:sz w:val="20"/>
          <w:szCs w:val="20"/>
        </w:rPr>
        <w:t xml:space="preserve"> και την οικονομία της χώρας ανάδειξε</w:t>
      </w:r>
      <w:r w:rsidRPr="00B24BF0">
        <w:rPr>
          <w:rFonts w:ascii="Segoe UI" w:hAnsi="Segoe UI" w:cs="Segoe UI"/>
          <w:sz w:val="20"/>
          <w:szCs w:val="20"/>
        </w:rPr>
        <w:t xml:space="preserve"> ο </w:t>
      </w:r>
      <w:r w:rsidRPr="00B24BF0">
        <w:rPr>
          <w:rFonts w:ascii="Segoe UI" w:hAnsi="Segoe UI" w:cs="Segoe UI"/>
          <w:b/>
          <w:sz w:val="20"/>
          <w:szCs w:val="20"/>
        </w:rPr>
        <w:t>Πρόεδρος του ΣΦΕΕ,</w:t>
      </w:r>
      <w:r w:rsidRPr="00B24BF0">
        <w:rPr>
          <w:rFonts w:ascii="Segoe UI" w:hAnsi="Segoe UI" w:cs="Segoe UI"/>
          <w:sz w:val="20"/>
          <w:szCs w:val="20"/>
        </w:rPr>
        <w:t xml:space="preserve"> κ. </w:t>
      </w:r>
      <w:r w:rsidRPr="00B24BF0">
        <w:rPr>
          <w:rFonts w:ascii="Segoe UI" w:hAnsi="Segoe UI" w:cs="Segoe UI"/>
          <w:b/>
          <w:sz w:val="20"/>
          <w:szCs w:val="20"/>
        </w:rPr>
        <w:t>Πασχάλης Αποστολίδης</w:t>
      </w:r>
      <w:r w:rsidRPr="00B24BF0">
        <w:rPr>
          <w:rFonts w:ascii="Segoe UI" w:hAnsi="Segoe UI" w:cs="Segoe UI"/>
          <w:sz w:val="20"/>
          <w:szCs w:val="20"/>
        </w:rPr>
        <w:t xml:space="preserve">, </w:t>
      </w:r>
      <w:r w:rsidR="00BA15B8" w:rsidRPr="00B24BF0">
        <w:rPr>
          <w:rFonts w:ascii="Segoe UI" w:hAnsi="Segoe UI" w:cs="Segoe UI"/>
          <w:sz w:val="20"/>
          <w:szCs w:val="20"/>
        </w:rPr>
        <w:t>τονίζοντας</w:t>
      </w:r>
      <w:r w:rsidRPr="00B24BF0">
        <w:rPr>
          <w:rFonts w:ascii="Segoe UI" w:hAnsi="Segoe UI" w:cs="Segoe UI"/>
          <w:sz w:val="20"/>
          <w:szCs w:val="20"/>
        </w:rPr>
        <w:t xml:space="preserve"> ότι</w:t>
      </w:r>
      <w:r w:rsidR="006435DD" w:rsidRPr="00B24BF0">
        <w:rPr>
          <w:rFonts w:ascii="Segoe UI" w:hAnsi="Segoe UI" w:cs="Segoe UI"/>
          <w:sz w:val="20"/>
          <w:szCs w:val="20"/>
        </w:rPr>
        <w:t>:</w:t>
      </w:r>
      <w:r w:rsidRPr="00B24BF0">
        <w:rPr>
          <w:rFonts w:ascii="Segoe UI" w:hAnsi="Segoe UI" w:cs="Segoe UI"/>
          <w:sz w:val="20"/>
          <w:szCs w:val="20"/>
        </w:rPr>
        <w:t xml:space="preserve"> «</w:t>
      </w:r>
      <w:r w:rsidR="003717A4" w:rsidRPr="00B24BF0">
        <w:rPr>
          <w:rFonts w:ascii="Segoe UI" w:hAnsi="Segoe UI" w:cs="Segoe UI"/>
          <w:sz w:val="20"/>
          <w:szCs w:val="20"/>
        </w:rPr>
        <w:t>Η</w:t>
      </w:r>
      <w:r w:rsidR="00EF7B69" w:rsidRPr="00B24BF0">
        <w:rPr>
          <w:rFonts w:ascii="Segoe UI" w:hAnsi="Segoe UI" w:cs="Segoe UI"/>
          <w:sz w:val="20"/>
          <w:szCs w:val="20"/>
        </w:rPr>
        <w:t xml:space="preserve"> υγεία είναι στο επίκεντρο της κοινωνικής </w:t>
      </w:r>
      <w:r w:rsidR="00BE1268" w:rsidRPr="00B24BF0">
        <w:rPr>
          <w:rFonts w:ascii="Segoe UI" w:hAnsi="Segoe UI" w:cs="Segoe UI"/>
          <w:sz w:val="20"/>
          <w:szCs w:val="20"/>
        </w:rPr>
        <w:t xml:space="preserve">και οικονομικής </w:t>
      </w:r>
      <w:r w:rsidR="00EF7B69" w:rsidRPr="00B24BF0">
        <w:rPr>
          <w:rFonts w:ascii="Segoe UI" w:hAnsi="Segoe UI" w:cs="Segoe UI"/>
          <w:sz w:val="20"/>
          <w:szCs w:val="20"/>
        </w:rPr>
        <w:t>ευη</w:t>
      </w:r>
      <w:r w:rsidR="00501457" w:rsidRPr="00B24BF0">
        <w:rPr>
          <w:rFonts w:ascii="Segoe UI" w:hAnsi="Segoe UI" w:cs="Segoe UI"/>
          <w:sz w:val="20"/>
          <w:szCs w:val="20"/>
        </w:rPr>
        <w:t>μερίας τ</w:t>
      </w:r>
      <w:r w:rsidR="00677C4B" w:rsidRPr="00B24BF0">
        <w:rPr>
          <w:rFonts w:ascii="Segoe UI" w:hAnsi="Segoe UI" w:cs="Segoe UI"/>
          <w:sz w:val="20"/>
          <w:szCs w:val="20"/>
        </w:rPr>
        <w:t xml:space="preserve">ης Ελλάδας και αποτελεί </w:t>
      </w:r>
      <w:r w:rsidR="00677C4B" w:rsidRPr="00B24BF0">
        <w:rPr>
          <w:rFonts w:ascii="Segoe UI" w:hAnsi="Segoe UI" w:cs="Segoe UI"/>
          <w:b/>
          <w:i/>
          <w:sz w:val="20"/>
          <w:szCs w:val="20"/>
        </w:rPr>
        <w:t>το μεγαλύτερο Εθνικό μας Κεφάλαιο</w:t>
      </w:r>
      <w:r w:rsidR="00677C4B" w:rsidRPr="00B24BF0">
        <w:rPr>
          <w:rFonts w:ascii="Segoe UI" w:eastAsiaTheme="minorEastAsia" w:hAnsi="Segoe UI" w:cs="Segoe UI"/>
          <w:kern w:val="24"/>
          <w:sz w:val="20"/>
          <w:szCs w:val="20"/>
        </w:rPr>
        <w:t>.</w:t>
      </w:r>
      <w:r w:rsidR="00BE1268" w:rsidRPr="00B24BF0">
        <w:rPr>
          <w:rFonts w:ascii="Segoe UI" w:eastAsiaTheme="minorEastAsia" w:hAnsi="Segoe UI" w:cs="Segoe UI"/>
          <w:kern w:val="24"/>
          <w:sz w:val="20"/>
          <w:szCs w:val="20"/>
        </w:rPr>
        <w:t xml:space="preserve"> Συνεπώς,</w:t>
      </w:r>
      <w:r w:rsidR="00677C4B" w:rsidRPr="00B24BF0">
        <w:rPr>
          <w:rFonts w:ascii="Segoe UI" w:eastAsiaTheme="minorEastAsia" w:hAnsi="Segoe UI" w:cs="Segoe UI"/>
          <w:kern w:val="24"/>
          <w:sz w:val="20"/>
          <w:szCs w:val="20"/>
        </w:rPr>
        <w:t xml:space="preserve"> </w:t>
      </w:r>
      <w:r w:rsidR="00BE1268" w:rsidRPr="00B24BF0">
        <w:rPr>
          <w:rFonts w:ascii="Segoe UI" w:eastAsiaTheme="minorEastAsia" w:hAnsi="Segoe UI" w:cs="Segoe UI"/>
          <w:kern w:val="24"/>
          <w:sz w:val="20"/>
          <w:szCs w:val="20"/>
        </w:rPr>
        <w:t>η</w:t>
      </w:r>
      <w:r w:rsidR="0023099C" w:rsidRPr="00B24BF0">
        <w:rPr>
          <w:rFonts w:ascii="Segoe UI" w:eastAsiaTheme="minorEastAsia" w:hAnsi="Segoe UI" w:cs="Segoe UI"/>
          <w:kern w:val="24"/>
          <w:sz w:val="20"/>
          <w:szCs w:val="20"/>
        </w:rPr>
        <w:t xml:space="preserve"> </w:t>
      </w:r>
      <w:r w:rsidR="00677C4B" w:rsidRPr="00B24BF0">
        <w:rPr>
          <w:rFonts w:ascii="Segoe UI" w:eastAsiaTheme="minorEastAsia" w:hAnsi="Segoe UI" w:cs="Segoe UI"/>
          <w:kern w:val="24"/>
          <w:sz w:val="20"/>
          <w:szCs w:val="20"/>
        </w:rPr>
        <w:t>κλινική έρευνα αποτελεί μία επένδυση στην υγε</w:t>
      </w:r>
      <w:r w:rsidR="00BE1268" w:rsidRPr="00B24BF0">
        <w:rPr>
          <w:rFonts w:ascii="Segoe UI" w:eastAsiaTheme="minorEastAsia" w:hAnsi="Segoe UI" w:cs="Segoe UI"/>
          <w:kern w:val="24"/>
          <w:sz w:val="20"/>
          <w:szCs w:val="20"/>
        </w:rPr>
        <w:t xml:space="preserve">ία, </w:t>
      </w:r>
      <w:r w:rsidR="00677C4B" w:rsidRPr="00B24BF0">
        <w:rPr>
          <w:rFonts w:ascii="Segoe UI" w:eastAsiaTheme="minorEastAsia" w:hAnsi="Segoe UI" w:cs="Segoe UI"/>
          <w:kern w:val="24"/>
          <w:sz w:val="20"/>
          <w:szCs w:val="20"/>
        </w:rPr>
        <w:t>το φάρμακο, την καινοτομ</w:t>
      </w:r>
      <w:r w:rsidR="00BE1268" w:rsidRPr="00B24BF0">
        <w:rPr>
          <w:rFonts w:ascii="Segoe UI" w:eastAsiaTheme="minorEastAsia" w:hAnsi="Segoe UI" w:cs="Segoe UI"/>
          <w:kern w:val="24"/>
          <w:sz w:val="20"/>
          <w:szCs w:val="20"/>
        </w:rPr>
        <w:t xml:space="preserve">ία και </w:t>
      </w:r>
      <w:r w:rsidR="00EF7B69" w:rsidRPr="00B24BF0">
        <w:rPr>
          <w:rFonts w:ascii="Segoe UI" w:eastAsiaTheme="minorEastAsia" w:hAnsi="Segoe UI" w:cs="Segoe UI"/>
          <w:kern w:val="24"/>
          <w:sz w:val="20"/>
          <w:szCs w:val="20"/>
        </w:rPr>
        <w:t>τη</w:t>
      </w:r>
      <w:r w:rsidR="00677C4B" w:rsidRPr="00B24BF0">
        <w:rPr>
          <w:rFonts w:ascii="Segoe UI" w:eastAsiaTheme="minorEastAsia" w:hAnsi="Segoe UI" w:cs="Segoe UI"/>
          <w:kern w:val="24"/>
          <w:sz w:val="20"/>
          <w:szCs w:val="20"/>
        </w:rPr>
        <w:t>ν οικονομία</w:t>
      </w:r>
      <w:r w:rsidR="00BE1268" w:rsidRPr="00B24BF0">
        <w:rPr>
          <w:rFonts w:ascii="Segoe UI" w:eastAsiaTheme="minorEastAsia" w:hAnsi="Segoe UI" w:cs="Segoe UI"/>
          <w:kern w:val="24"/>
          <w:sz w:val="20"/>
          <w:szCs w:val="20"/>
        </w:rPr>
        <w:t>. Μία σημαντική επένδυση</w:t>
      </w:r>
      <w:r w:rsidR="00B24BF0" w:rsidRPr="00B24BF0">
        <w:rPr>
          <w:rFonts w:ascii="Segoe UI" w:eastAsiaTheme="minorEastAsia" w:hAnsi="Segoe UI" w:cs="Segoe UI"/>
          <w:kern w:val="24"/>
          <w:sz w:val="20"/>
          <w:szCs w:val="20"/>
        </w:rPr>
        <w:t>,</w:t>
      </w:r>
      <w:r w:rsidR="00EF7B69" w:rsidRPr="00B24BF0">
        <w:rPr>
          <w:rFonts w:ascii="Segoe UI" w:eastAsiaTheme="minorEastAsia" w:hAnsi="Segoe UI" w:cs="Segoe UI"/>
          <w:kern w:val="24"/>
          <w:sz w:val="20"/>
          <w:szCs w:val="20"/>
        </w:rPr>
        <w:t xml:space="preserve"> </w:t>
      </w:r>
      <w:r w:rsidR="00677C4B" w:rsidRPr="00B24BF0">
        <w:rPr>
          <w:rFonts w:ascii="Segoe UI" w:eastAsiaTheme="minorEastAsia" w:hAnsi="Segoe UI" w:cs="Segoe UI"/>
          <w:kern w:val="24"/>
          <w:sz w:val="20"/>
          <w:szCs w:val="20"/>
        </w:rPr>
        <w:t>η οποία</w:t>
      </w:r>
      <w:r w:rsidR="00EF7B69" w:rsidRPr="00B24BF0">
        <w:rPr>
          <w:rFonts w:ascii="Segoe UI" w:eastAsiaTheme="minorEastAsia" w:hAnsi="Segoe UI" w:cs="Segoe UI"/>
          <w:kern w:val="24"/>
          <w:sz w:val="20"/>
          <w:szCs w:val="20"/>
        </w:rPr>
        <w:t xml:space="preserve"> μπορεί </w:t>
      </w:r>
      <w:r w:rsidR="00EF7B69" w:rsidRPr="00B24BF0">
        <w:rPr>
          <w:rFonts w:ascii="Segoe UI" w:eastAsiaTheme="minorEastAsia" w:hAnsi="Segoe UI" w:cs="Segoe UI"/>
          <w:bCs/>
          <w:kern w:val="24"/>
          <w:sz w:val="20"/>
          <w:szCs w:val="20"/>
        </w:rPr>
        <w:t>να προσελκύ</w:t>
      </w:r>
      <w:r w:rsidR="0023099C" w:rsidRPr="00B24BF0">
        <w:rPr>
          <w:rFonts w:ascii="Segoe UI" w:eastAsiaTheme="minorEastAsia" w:hAnsi="Segoe UI" w:cs="Segoe UI"/>
          <w:bCs/>
          <w:kern w:val="24"/>
          <w:sz w:val="20"/>
          <w:szCs w:val="20"/>
        </w:rPr>
        <w:t>σ</w:t>
      </w:r>
      <w:r w:rsidR="00EF7B69" w:rsidRPr="00B24BF0">
        <w:rPr>
          <w:rFonts w:ascii="Segoe UI" w:eastAsiaTheme="minorEastAsia" w:hAnsi="Segoe UI" w:cs="Segoe UI"/>
          <w:bCs/>
          <w:kern w:val="24"/>
          <w:sz w:val="20"/>
          <w:szCs w:val="20"/>
        </w:rPr>
        <w:t xml:space="preserve">ει κεφάλαια, να εισάγει ερευνητική τεχνογνωσία, να </w:t>
      </w:r>
      <w:r w:rsidR="005E65B3" w:rsidRPr="00B24BF0">
        <w:rPr>
          <w:rFonts w:ascii="Segoe UI" w:eastAsiaTheme="minorEastAsia" w:hAnsi="Segoe UI" w:cs="Segoe UI"/>
          <w:bCs/>
          <w:kern w:val="24"/>
          <w:sz w:val="20"/>
          <w:szCs w:val="20"/>
        </w:rPr>
        <w:t>ενισχύ</w:t>
      </w:r>
      <w:r w:rsidR="00C2117E">
        <w:rPr>
          <w:rFonts w:ascii="Segoe UI" w:eastAsiaTheme="minorEastAsia" w:hAnsi="Segoe UI" w:cs="Segoe UI"/>
          <w:bCs/>
          <w:kern w:val="24"/>
          <w:sz w:val="20"/>
          <w:szCs w:val="20"/>
        </w:rPr>
        <w:t>σ</w:t>
      </w:r>
      <w:r w:rsidR="005E65B3" w:rsidRPr="00B24BF0">
        <w:rPr>
          <w:rFonts w:ascii="Segoe UI" w:eastAsiaTheme="minorEastAsia" w:hAnsi="Segoe UI" w:cs="Segoe UI"/>
          <w:bCs/>
          <w:kern w:val="24"/>
          <w:sz w:val="20"/>
          <w:szCs w:val="20"/>
        </w:rPr>
        <w:t xml:space="preserve">ει την επιχειρηματικότητα </w:t>
      </w:r>
      <w:r w:rsidR="00EF7B69" w:rsidRPr="00B24BF0">
        <w:rPr>
          <w:rFonts w:ascii="Segoe UI" w:eastAsiaTheme="minorEastAsia" w:hAnsi="Segoe UI" w:cs="Segoe UI"/>
          <w:bCs/>
          <w:kern w:val="24"/>
          <w:sz w:val="20"/>
          <w:szCs w:val="20"/>
        </w:rPr>
        <w:t>&amp; την απασχόληση δημιουργώντας καλά αμειβόμενες θέσεις εργασίας</w:t>
      </w:r>
      <w:r w:rsidR="00EF7B69" w:rsidRPr="00B24BF0">
        <w:rPr>
          <w:rFonts w:ascii="Segoe UI" w:eastAsiaTheme="minorEastAsia" w:hAnsi="Segoe UI" w:cs="Segoe UI"/>
          <w:kern w:val="24"/>
          <w:sz w:val="20"/>
          <w:szCs w:val="20"/>
        </w:rPr>
        <w:t xml:space="preserve">, απασχολώντας εξειδικευμένο επιστημονικό ανθρώπινο δυναμικό υψηλής εκπαίδευσης, χωρίς καμία επιβάρυνση για την Ελληνική Πολιτεία. </w:t>
      </w:r>
      <w:r w:rsidR="00EF7B69" w:rsidRPr="00B24BF0">
        <w:rPr>
          <w:rFonts w:ascii="Segoe UI" w:hAnsi="Segoe UI" w:cs="Segoe UI"/>
          <w:sz w:val="20"/>
          <w:szCs w:val="20"/>
        </w:rPr>
        <w:t xml:space="preserve">Σύμφωνα με τη μελέτη του ΣΦΕΕ και της ΕΣΔΥ </w:t>
      </w:r>
      <w:r w:rsidR="00EF7B69" w:rsidRPr="00B24BF0">
        <w:rPr>
          <w:rFonts w:ascii="Segoe UI" w:hAnsi="Segoe UI" w:cs="Segoe UI"/>
          <w:b/>
          <w:sz w:val="20"/>
          <w:szCs w:val="20"/>
        </w:rPr>
        <w:t xml:space="preserve">κάθε φορά που εγκρίνεται μια κλινική </w:t>
      </w:r>
      <w:r w:rsidR="00BE1268" w:rsidRPr="00B24BF0">
        <w:rPr>
          <w:rFonts w:ascii="Segoe UI" w:hAnsi="Segoe UI" w:cs="Segoe UI"/>
          <w:b/>
          <w:sz w:val="20"/>
          <w:szCs w:val="20"/>
        </w:rPr>
        <w:t>έρευνα</w:t>
      </w:r>
      <w:r w:rsidR="00EF7B69" w:rsidRPr="00B24BF0">
        <w:rPr>
          <w:rFonts w:ascii="Segoe UI" w:hAnsi="Segoe UI" w:cs="Segoe UI"/>
          <w:b/>
          <w:sz w:val="20"/>
          <w:szCs w:val="20"/>
        </w:rPr>
        <w:t xml:space="preserve"> “εισάγονται” στην Ελλάδα περίπου 250.000</w:t>
      </w:r>
      <w:r w:rsidR="00B24BF0" w:rsidRPr="00B24BF0">
        <w:rPr>
          <w:rFonts w:ascii="Segoe UI" w:hAnsi="Segoe UI" w:cs="Segoe UI"/>
          <w:b/>
          <w:sz w:val="20"/>
          <w:szCs w:val="20"/>
        </w:rPr>
        <w:t xml:space="preserve"> </w:t>
      </w:r>
      <w:r w:rsidR="00EF7B69" w:rsidRPr="00B24BF0">
        <w:rPr>
          <w:rFonts w:ascii="Segoe UI" w:hAnsi="Segoe UI" w:cs="Segoe UI"/>
          <w:b/>
          <w:color w:val="000000" w:themeColor="text1"/>
          <w:sz w:val="20"/>
          <w:szCs w:val="20"/>
        </w:rPr>
        <w:t xml:space="preserve">€ άμεσης επένδυσης και προκαλείται, </w:t>
      </w:r>
      <w:r w:rsidR="00BE1268" w:rsidRPr="00B24BF0">
        <w:rPr>
          <w:rFonts w:ascii="Segoe UI" w:hAnsi="Segoe UI" w:cs="Segoe UI"/>
          <w:b/>
          <w:color w:val="000000" w:themeColor="text1"/>
          <w:sz w:val="20"/>
          <w:szCs w:val="20"/>
        </w:rPr>
        <w:t>βάσει των δημοσιευμένων δημοσιονομικών πολλαπλασιαστών</w:t>
      </w:r>
      <w:r w:rsidR="00EF7B69" w:rsidRPr="00B24BF0">
        <w:rPr>
          <w:rFonts w:ascii="Segoe UI" w:hAnsi="Segoe UI" w:cs="Segoe UI"/>
          <w:b/>
          <w:color w:val="000000" w:themeColor="text1"/>
          <w:sz w:val="20"/>
          <w:szCs w:val="20"/>
        </w:rPr>
        <w:t>, καθαρή αύξηση στο ΑΕΠ τ</w:t>
      </w:r>
      <w:r w:rsidR="00DF7C57" w:rsidRPr="00B24BF0">
        <w:rPr>
          <w:rFonts w:ascii="Segoe UI" w:hAnsi="Segoe UI" w:cs="Segoe UI"/>
          <w:b/>
          <w:color w:val="000000" w:themeColor="text1"/>
          <w:sz w:val="20"/>
          <w:szCs w:val="20"/>
        </w:rPr>
        <w:t>ης χώρας μας, περίπου 875.000 €</w:t>
      </w:r>
      <w:r w:rsidR="00032A3E" w:rsidRPr="00B24BF0">
        <w:rPr>
          <w:rFonts w:ascii="Segoe UI" w:hAnsi="Segoe UI" w:cs="Segoe UI"/>
          <w:sz w:val="20"/>
          <w:szCs w:val="20"/>
        </w:rPr>
        <w:t>»</w:t>
      </w:r>
      <w:r w:rsidRPr="00B24BF0">
        <w:rPr>
          <w:rFonts w:ascii="Segoe UI" w:hAnsi="Segoe UI" w:cs="Segoe UI"/>
          <w:sz w:val="20"/>
          <w:szCs w:val="20"/>
        </w:rPr>
        <w:t>.</w:t>
      </w:r>
      <w:r w:rsidR="00B24BF0" w:rsidRPr="00B24BF0">
        <w:rPr>
          <w:rFonts w:ascii="Segoe UI" w:hAnsi="Segoe UI" w:cs="Segoe UI"/>
          <w:sz w:val="20"/>
          <w:szCs w:val="20"/>
        </w:rPr>
        <w:t xml:space="preserve"> Κλείνοντας, </w:t>
      </w:r>
      <w:r w:rsidR="00032A3E" w:rsidRPr="00B24BF0">
        <w:rPr>
          <w:rFonts w:ascii="Segoe UI" w:hAnsi="Segoe UI" w:cs="Segoe UI"/>
          <w:sz w:val="20"/>
          <w:szCs w:val="20"/>
        </w:rPr>
        <w:t xml:space="preserve">ο Πρόεδρος του ΣΦΕΕ απηύθυνε πρόσκληση συνεργασίας σε όλους τους φορείς, καθώς, όπως </w:t>
      </w:r>
      <w:r w:rsidR="00BE1268" w:rsidRPr="00B24BF0">
        <w:rPr>
          <w:rFonts w:ascii="Segoe UI" w:hAnsi="Segoe UI" w:cs="Segoe UI"/>
          <w:sz w:val="20"/>
          <w:szCs w:val="20"/>
        </w:rPr>
        <w:t>υπογράμμισε</w:t>
      </w:r>
      <w:r w:rsidR="00032A3E" w:rsidRPr="00B24BF0">
        <w:rPr>
          <w:rFonts w:ascii="Segoe UI" w:hAnsi="Segoe UI" w:cs="Segoe UI"/>
          <w:sz w:val="20"/>
          <w:szCs w:val="20"/>
        </w:rPr>
        <w:t>: «Αυτό που απαιτείται είναι η στενή συνεργασία όλων των εμπλεκομένων φορέων, ώστε να βρεθούν συναινετικές λύσεις που θα αναδείξουν το δυναμικό της χώρας και θα την καταστήσουν αξιόπιστο Ευρωπαίο εταίρο. Στρατηγικός στόχος του ΣΦΕΕ και των εταιριών μελών του</w:t>
      </w:r>
      <w:r w:rsidR="003717A4" w:rsidRPr="00B24BF0">
        <w:rPr>
          <w:rFonts w:ascii="Segoe UI" w:hAnsi="Segoe UI" w:cs="Segoe UI"/>
          <w:sz w:val="20"/>
          <w:szCs w:val="20"/>
        </w:rPr>
        <w:t>,</w:t>
      </w:r>
      <w:r w:rsidR="00032A3E" w:rsidRPr="00B24BF0">
        <w:rPr>
          <w:rFonts w:ascii="Segoe UI" w:hAnsi="Segoe UI" w:cs="Segoe UI"/>
          <w:sz w:val="20"/>
          <w:szCs w:val="20"/>
        </w:rPr>
        <w:t xml:space="preserve"> είναι η ανάδειξη της χώρας μας σε κέντρο διεξαγωγής κλινικών μελετών με διεθνή απήχηση που θα δώσει νέα πνοή και ώθηση τόσο στη Δημόσια Υγεία όσο και την Εθνική Οικονομία».</w:t>
      </w:r>
    </w:p>
    <w:p w:rsidR="00032A3E" w:rsidRPr="00B24BF0" w:rsidRDefault="00032A3E" w:rsidP="00082DB9">
      <w:pPr>
        <w:spacing w:after="0" w:line="240" w:lineRule="auto"/>
        <w:jc w:val="both"/>
        <w:rPr>
          <w:rFonts w:ascii="Segoe UI" w:hAnsi="Segoe UI" w:cs="Segoe UI"/>
          <w:sz w:val="20"/>
          <w:szCs w:val="20"/>
        </w:rPr>
      </w:pPr>
    </w:p>
    <w:p w:rsidR="006435DD" w:rsidRPr="00B24BF0" w:rsidRDefault="002B20D3" w:rsidP="00082DB9">
      <w:pPr>
        <w:spacing w:after="0" w:line="240" w:lineRule="auto"/>
        <w:jc w:val="both"/>
        <w:rPr>
          <w:rFonts w:ascii="Segoe UI" w:hAnsi="Segoe UI" w:cs="Segoe UI"/>
          <w:sz w:val="20"/>
          <w:szCs w:val="20"/>
        </w:rPr>
      </w:pPr>
      <w:r w:rsidRPr="00B24BF0">
        <w:rPr>
          <w:rFonts w:ascii="Segoe UI" w:hAnsi="Segoe UI" w:cs="Segoe UI"/>
          <w:sz w:val="20"/>
          <w:szCs w:val="20"/>
        </w:rPr>
        <w:t xml:space="preserve">Στη συζήτηση που ακολούθησε </w:t>
      </w:r>
      <w:r w:rsidR="00067EBE" w:rsidRPr="00B24BF0">
        <w:rPr>
          <w:rFonts w:ascii="Segoe UI" w:hAnsi="Segoe UI" w:cs="Segoe UI"/>
          <w:sz w:val="20"/>
          <w:szCs w:val="20"/>
        </w:rPr>
        <w:t xml:space="preserve">οι </w:t>
      </w:r>
      <w:r w:rsidR="003717A4" w:rsidRPr="00B24BF0">
        <w:rPr>
          <w:rFonts w:ascii="Segoe UI" w:hAnsi="Segoe UI" w:cs="Segoe UI"/>
          <w:sz w:val="20"/>
          <w:szCs w:val="20"/>
        </w:rPr>
        <w:t xml:space="preserve">ενώσεις των ασθενών </w:t>
      </w:r>
      <w:r w:rsidR="00B24BF0" w:rsidRPr="00B24BF0">
        <w:rPr>
          <w:rFonts w:ascii="Segoe UI" w:hAnsi="Segoe UI" w:cs="Segoe UI"/>
          <w:sz w:val="20"/>
          <w:szCs w:val="20"/>
        </w:rPr>
        <w:t>ανέδειξαν</w:t>
      </w:r>
      <w:r w:rsidR="00067EBE" w:rsidRPr="00B24BF0">
        <w:rPr>
          <w:rFonts w:ascii="Segoe UI" w:hAnsi="Segoe UI" w:cs="Segoe UI"/>
          <w:sz w:val="20"/>
          <w:szCs w:val="20"/>
        </w:rPr>
        <w:t xml:space="preserve"> τ</w:t>
      </w:r>
      <w:r w:rsidRPr="00B24BF0">
        <w:rPr>
          <w:rFonts w:ascii="Segoe UI" w:hAnsi="Segoe UI" w:cs="Segoe UI"/>
          <w:sz w:val="20"/>
          <w:szCs w:val="20"/>
        </w:rPr>
        <w:t xml:space="preserve">η σημασία της Κλινικής Έρευνας για την πρόσβαση σε καινοτόμα φάρμακα, </w:t>
      </w:r>
      <w:r w:rsidR="00067EBE" w:rsidRPr="00B24BF0">
        <w:rPr>
          <w:rFonts w:ascii="Segoe UI" w:hAnsi="Segoe UI" w:cs="Segoe UI"/>
          <w:sz w:val="20"/>
          <w:szCs w:val="20"/>
        </w:rPr>
        <w:t>την</w:t>
      </w:r>
      <w:r w:rsidR="003C1A60" w:rsidRPr="00B24BF0">
        <w:rPr>
          <w:rFonts w:ascii="Segoe UI" w:hAnsi="Segoe UI" w:cs="Segoe UI"/>
          <w:sz w:val="20"/>
          <w:szCs w:val="20"/>
        </w:rPr>
        <w:t xml:space="preserve"> αύξηση του προσδόκιμου ζωής και τη μείωση των ποσοστών θνησιμότητας</w:t>
      </w:r>
      <w:r w:rsidR="003717A4" w:rsidRPr="00B24BF0">
        <w:rPr>
          <w:rFonts w:ascii="Segoe UI" w:hAnsi="Segoe UI" w:cs="Segoe UI"/>
          <w:sz w:val="20"/>
          <w:szCs w:val="20"/>
        </w:rPr>
        <w:t xml:space="preserve">. Όπως χαρακτηριστικά </w:t>
      </w:r>
      <w:r w:rsidR="00141247" w:rsidRPr="00B24BF0">
        <w:rPr>
          <w:rFonts w:ascii="Segoe UI" w:hAnsi="Segoe UI" w:cs="Segoe UI"/>
          <w:sz w:val="20"/>
          <w:szCs w:val="20"/>
        </w:rPr>
        <w:t>τόνισε</w:t>
      </w:r>
      <w:r w:rsidR="006435DD" w:rsidRPr="00B24BF0">
        <w:rPr>
          <w:rFonts w:ascii="Segoe UI" w:hAnsi="Segoe UI" w:cs="Segoe UI"/>
          <w:sz w:val="20"/>
          <w:szCs w:val="20"/>
        </w:rPr>
        <w:t xml:space="preserve"> η </w:t>
      </w:r>
      <w:r w:rsidR="006435DD" w:rsidRPr="00B24BF0">
        <w:rPr>
          <w:rFonts w:ascii="Segoe UI" w:hAnsi="Segoe UI" w:cs="Segoe UI"/>
          <w:b/>
          <w:sz w:val="20"/>
          <w:szCs w:val="20"/>
        </w:rPr>
        <w:t>Πρόεδρος της Π.Ε</w:t>
      </w:r>
      <w:r w:rsidR="00141247" w:rsidRPr="00B24BF0">
        <w:rPr>
          <w:rFonts w:ascii="Segoe UI" w:hAnsi="Segoe UI" w:cs="Segoe UI"/>
          <w:b/>
          <w:sz w:val="20"/>
          <w:szCs w:val="20"/>
        </w:rPr>
        <w:t>.Σ.ΠΑ</w:t>
      </w:r>
      <w:r w:rsidR="00141247" w:rsidRPr="00B24BF0">
        <w:rPr>
          <w:rFonts w:ascii="Segoe UI" w:hAnsi="Segoe UI" w:cs="Segoe UI"/>
          <w:sz w:val="20"/>
          <w:szCs w:val="20"/>
        </w:rPr>
        <w:t xml:space="preserve">., κυρία </w:t>
      </w:r>
      <w:r w:rsidR="00141247" w:rsidRPr="00B24BF0">
        <w:rPr>
          <w:rFonts w:ascii="Segoe UI" w:hAnsi="Segoe UI" w:cs="Segoe UI"/>
          <w:b/>
          <w:sz w:val="20"/>
          <w:szCs w:val="20"/>
        </w:rPr>
        <w:t>Μαριάννα Λ</w:t>
      </w:r>
      <w:r w:rsidR="003717A4" w:rsidRPr="00B24BF0">
        <w:rPr>
          <w:rFonts w:ascii="Segoe UI" w:hAnsi="Segoe UI" w:cs="Segoe UI"/>
          <w:b/>
          <w:sz w:val="20"/>
          <w:szCs w:val="20"/>
        </w:rPr>
        <w:t>άμπρου</w:t>
      </w:r>
      <w:r w:rsidR="00141247" w:rsidRPr="00B24BF0">
        <w:rPr>
          <w:rFonts w:ascii="Segoe UI" w:hAnsi="Segoe UI" w:cs="Segoe UI"/>
          <w:sz w:val="20"/>
          <w:szCs w:val="20"/>
        </w:rPr>
        <w:t xml:space="preserve">: </w:t>
      </w:r>
      <w:r w:rsidR="006435DD" w:rsidRPr="00B24BF0">
        <w:rPr>
          <w:rFonts w:ascii="Segoe UI" w:hAnsi="Segoe UI" w:cs="Segoe UI"/>
          <w:sz w:val="20"/>
          <w:szCs w:val="20"/>
          <w:lang w:eastAsia="el-GR"/>
        </w:rPr>
        <w:t>«</w:t>
      </w:r>
      <w:r w:rsidR="006435DD" w:rsidRPr="00B24BF0">
        <w:rPr>
          <w:rFonts w:ascii="Segoe UI" w:hAnsi="Segoe UI" w:cs="Segoe UI"/>
          <w:sz w:val="20"/>
          <w:szCs w:val="20"/>
        </w:rPr>
        <w:t>Οι κλινικές μελέτες είναι η μόνη ελπίδα για τους ασθενείς με Σπάνιες Παθήσεις. Για το λόγο αυτό η Πανελλήνια Ένωση Σπανίων Παθήσεων έχει δείξει ιδιαίτερο ενδιαφέρον στην εφαρμογή των μελετών αυτών.</w:t>
      </w:r>
      <w:r w:rsidR="001C4357" w:rsidRPr="00B24BF0">
        <w:rPr>
          <w:rFonts w:ascii="Segoe UI" w:hAnsi="Segoe UI" w:cs="Segoe UI"/>
          <w:sz w:val="20"/>
          <w:szCs w:val="20"/>
        </w:rPr>
        <w:t xml:space="preserve"> </w:t>
      </w:r>
      <w:r w:rsidR="001C4357" w:rsidRPr="00B24BF0">
        <w:rPr>
          <w:rFonts w:ascii="Segoe UI" w:hAnsi="Segoe UI" w:cs="Segoe UI"/>
          <w:sz w:val="20"/>
          <w:szCs w:val="20"/>
          <w:lang w:val="en-US"/>
        </w:rPr>
        <w:t>O</w:t>
      </w:r>
      <w:r w:rsidR="001C4357" w:rsidRPr="00B24BF0">
        <w:rPr>
          <w:rFonts w:ascii="Segoe UI" w:hAnsi="Segoe UI" w:cs="Segoe UI"/>
          <w:sz w:val="20"/>
          <w:szCs w:val="20"/>
        </w:rPr>
        <w:t xml:space="preserve"> </w:t>
      </w:r>
      <w:r w:rsidR="006435DD" w:rsidRPr="00B24BF0">
        <w:rPr>
          <w:rFonts w:ascii="Segoe UI" w:hAnsi="Segoe UI" w:cs="Segoe UI"/>
          <w:sz w:val="20"/>
          <w:szCs w:val="20"/>
        </w:rPr>
        <w:t xml:space="preserve">λόγος που τελικά δεν πραγματοποιούνται στη χώρα μας είναι η χρονοβόρα διαδικασία και η γραφειοκρατία, με αποτέλεσμα </w:t>
      </w:r>
      <w:r w:rsidR="00141247" w:rsidRPr="00B24BF0">
        <w:rPr>
          <w:rFonts w:ascii="Segoe UI" w:hAnsi="Segoe UI" w:cs="Segoe UI"/>
          <w:sz w:val="20"/>
          <w:szCs w:val="20"/>
        </w:rPr>
        <w:t>οι μητρικές φαρμακευτικές εταιρί</w:t>
      </w:r>
      <w:r w:rsidR="006435DD" w:rsidRPr="00B24BF0">
        <w:rPr>
          <w:rFonts w:ascii="Segoe UI" w:hAnsi="Segoe UI" w:cs="Segoe UI"/>
          <w:sz w:val="20"/>
          <w:szCs w:val="20"/>
        </w:rPr>
        <w:t xml:space="preserve">ες να επιλέγουν άλλα κράτη, τα οποία ανταποκρίνονται άμεσα. Η Πρόεδρος του ΕΟΦ με την οποία συναντηθήκαμε, συμφωνεί και στηρίζει την προσπάθεια αυτή. Πιστεύουμε ότι η λύση είναι να απευθυνθούμε στους Διοικητές των Νοσοκομείων, προκειμένου να απλουστευθούν οι διαδικασίες. Ζητάμε λοιπόν τη δέσμευση του Υπουργού Υγείας, έτσι ώστε να δημιουργηθεί μία εγκύκλιος προς τις Διοικήσεις των νοσοκομείων που θα απλουστεύει και θα επισπεύδει τις διαδικασίες. </w:t>
      </w:r>
      <w:r w:rsidR="006435DD" w:rsidRPr="00B24BF0">
        <w:rPr>
          <w:rFonts w:ascii="Segoe UI" w:hAnsi="Segoe UI" w:cs="Segoe UI"/>
          <w:sz w:val="20"/>
          <w:szCs w:val="20"/>
        </w:rPr>
        <w:lastRenderedPageBreak/>
        <w:t>Εκτός από το υπέρτατο όφελος που αφορά στη ζωή των ασθενών, αξίζει να τονιστεί ότι ένα πολύ σημαντικό πλεονέκτημα θα είναι η εισροή χρημάτων στη χώρα μας, για παράδειγμα το Βέλγιο, το οποίο καλύπτει τα ετήσια έξοδά του με τη χρηματοδότηση των Κλινικών Μελετών».</w:t>
      </w:r>
    </w:p>
    <w:p w:rsidR="00141247" w:rsidRPr="00B24BF0" w:rsidRDefault="00141247" w:rsidP="00082DB9">
      <w:pPr>
        <w:spacing w:after="0" w:line="240" w:lineRule="auto"/>
        <w:jc w:val="both"/>
        <w:rPr>
          <w:rFonts w:ascii="Segoe UI" w:hAnsi="Segoe UI" w:cs="Segoe UI"/>
          <w:sz w:val="20"/>
          <w:szCs w:val="20"/>
        </w:rPr>
      </w:pPr>
    </w:p>
    <w:p w:rsidR="00746E4B" w:rsidRPr="00B24BF0" w:rsidRDefault="00141247" w:rsidP="00082DB9">
      <w:pPr>
        <w:spacing w:after="0" w:line="240" w:lineRule="auto"/>
        <w:jc w:val="both"/>
        <w:rPr>
          <w:rFonts w:ascii="Segoe UI" w:hAnsi="Segoe UI" w:cs="Segoe UI"/>
          <w:sz w:val="20"/>
          <w:szCs w:val="20"/>
        </w:rPr>
      </w:pPr>
      <w:bookmarkStart w:id="1" w:name="OLE_LINK3"/>
      <w:r w:rsidRPr="00B24BF0">
        <w:rPr>
          <w:rFonts w:ascii="Segoe UI" w:hAnsi="Segoe UI" w:cs="Segoe UI"/>
          <w:sz w:val="20"/>
          <w:szCs w:val="20"/>
        </w:rPr>
        <w:t xml:space="preserve">Η </w:t>
      </w:r>
      <w:r w:rsidRPr="00B24BF0">
        <w:rPr>
          <w:rFonts w:ascii="Segoe UI" w:hAnsi="Segoe UI" w:cs="Segoe UI"/>
          <w:b/>
          <w:sz w:val="20"/>
          <w:szCs w:val="20"/>
        </w:rPr>
        <w:t>κα Καίτη Αποστολίδου</w:t>
      </w:r>
      <w:r w:rsidRPr="00B24BF0">
        <w:rPr>
          <w:rFonts w:ascii="Segoe UI" w:hAnsi="Segoe UI" w:cs="Segoe UI"/>
          <w:sz w:val="20"/>
          <w:szCs w:val="20"/>
        </w:rPr>
        <w:t xml:space="preserve">, </w:t>
      </w:r>
      <w:r w:rsidRPr="00B24BF0">
        <w:rPr>
          <w:rFonts w:ascii="Segoe UI" w:hAnsi="Segoe UI" w:cs="Segoe UI"/>
          <w:b/>
          <w:sz w:val="20"/>
          <w:szCs w:val="20"/>
        </w:rPr>
        <w:t>Πρόεδρος ΕΛΛΟΚ</w:t>
      </w:r>
      <w:r w:rsidRPr="00B24BF0">
        <w:rPr>
          <w:rFonts w:ascii="Segoe UI" w:hAnsi="Segoe UI" w:cs="Segoe UI"/>
          <w:sz w:val="20"/>
          <w:szCs w:val="20"/>
        </w:rPr>
        <w:t>, χαιρέτησε την πρωτοβουλία του ΣΦΕΕ και τόνισε ότι οι</w:t>
      </w:r>
      <w:r w:rsidR="00746E4B" w:rsidRPr="00B24BF0">
        <w:rPr>
          <w:rFonts w:ascii="Segoe UI" w:hAnsi="Segoe UI" w:cs="Segoe UI"/>
          <w:sz w:val="20"/>
          <w:szCs w:val="20"/>
        </w:rPr>
        <w:t xml:space="preserve"> </w:t>
      </w:r>
      <w:r w:rsidRPr="00B24BF0">
        <w:rPr>
          <w:rFonts w:ascii="Segoe UI" w:hAnsi="Segoe UI" w:cs="Segoe UI"/>
          <w:sz w:val="20"/>
          <w:szCs w:val="20"/>
        </w:rPr>
        <w:t>Σύλλογο</w:t>
      </w:r>
      <w:r w:rsidR="00B324A4" w:rsidRPr="00B24BF0">
        <w:rPr>
          <w:rFonts w:ascii="Segoe UI" w:hAnsi="Segoe UI" w:cs="Segoe UI"/>
          <w:sz w:val="20"/>
          <w:szCs w:val="20"/>
        </w:rPr>
        <w:t>ι</w:t>
      </w:r>
      <w:r w:rsidRPr="00B24BF0">
        <w:rPr>
          <w:rFonts w:ascii="Segoe UI" w:hAnsi="Segoe UI" w:cs="Segoe UI"/>
          <w:sz w:val="20"/>
          <w:szCs w:val="20"/>
        </w:rPr>
        <w:t xml:space="preserve"> Ασθενών συμμετέχο</w:t>
      </w:r>
      <w:r w:rsidR="00E704EE" w:rsidRPr="00B24BF0">
        <w:rPr>
          <w:rFonts w:ascii="Segoe UI" w:hAnsi="Segoe UI" w:cs="Segoe UI"/>
          <w:sz w:val="20"/>
          <w:szCs w:val="20"/>
        </w:rPr>
        <w:t>υν πλέον ως κοινωνικοί εταίροι, σημειώνοντας</w:t>
      </w:r>
      <w:r w:rsidR="00223003">
        <w:rPr>
          <w:rFonts w:ascii="Segoe UI" w:hAnsi="Segoe UI" w:cs="Segoe UI"/>
          <w:sz w:val="20"/>
          <w:szCs w:val="20"/>
        </w:rPr>
        <w:t>:</w:t>
      </w:r>
      <w:r w:rsidR="00E704EE" w:rsidRPr="00B24BF0">
        <w:rPr>
          <w:rFonts w:ascii="Segoe UI" w:hAnsi="Segoe UI" w:cs="Segoe UI"/>
          <w:sz w:val="20"/>
          <w:szCs w:val="20"/>
        </w:rPr>
        <w:t xml:space="preserve"> </w:t>
      </w:r>
      <w:r w:rsidRPr="00B24BF0">
        <w:rPr>
          <w:rFonts w:ascii="Segoe UI" w:hAnsi="Segoe UI" w:cs="Segoe UI"/>
          <w:sz w:val="20"/>
          <w:szCs w:val="20"/>
        </w:rPr>
        <w:t xml:space="preserve">«Η πρωτοβουλία του </w:t>
      </w:r>
      <w:r w:rsidR="00746E4B" w:rsidRPr="00B24BF0">
        <w:rPr>
          <w:rFonts w:ascii="Segoe UI" w:hAnsi="Segoe UI" w:cs="Segoe UI"/>
          <w:sz w:val="20"/>
          <w:szCs w:val="20"/>
        </w:rPr>
        <w:t>Συνδέσμου</w:t>
      </w:r>
      <w:r w:rsidRPr="00B24BF0">
        <w:rPr>
          <w:rFonts w:ascii="Segoe UI" w:hAnsi="Segoe UI" w:cs="Segoe UI"/>
          <w:sz w:val="20"/>
          <w:szCs w:val="20"/>
        </w:rPr>
        <w:t xml:space="preserve"> Φαρμακευτικών </w:t>
      </w:r>
      <w:r w:rsidR="00746E4B" w:rsidRPr="00B24BF0">
        <w:rPr>
          <w:rFonts w:ascii="Segoe UI" w:hAnsi="Segoe UI" w:cs="Segoe UI"/>
          <w:sz w:val="20"/>
          <w:szCs w:val="20"/>
        </w:rPr>
        <w:t>Επιχειρήσεων Ελλάδος σήμερα</w:t>
      </w:r>
      <w:r w:rsidRPr="00B24BF0">
        <w:rPr>
          <w:rFonts w:ascii="Segoe UI" w:hAnsi="Segoe UI" w:cs="Segoe UI"/>
          <w:sz w:val="20"/>
          <w:szCs w:val="20"/>
        </w:rPr>
        <w:t xml:space="preserve"> με </w:t>
      </w:r>
      <w:r w:rsidR="00E704EE" w:rsidRPr="00B24BF0">
        <w:rPr>
          <w:rFonts w:ascii="Segoe UI" w:hAnsi="Segoe UI" w:cs="Segoe UI"/>
          <w:sz w:val="20"/>
          <w:szCs w:val="20"/>
        </w:rPr>
        <w:t xml:space="preserve">τη </w:t>
      </w:r>
      <w:r w:rsidRPr="00B24BF0">
        <w:rPr>
          <w:rFonts w:ascii="Segoe UI" w:hAnsi="Segoe UI" w:cs="Segoe UI"/>
          <w:sz w:val="20"/>
          <w:szCs w:val="20"/>
        </w:rPr>
        <w:t xml:space="preserve">συμμετοχή εκπροσώπων οργανώσεων ασθενών πιστεύουμε ότι μπορεί να σηματοδοτήσει τις </w:t>
      </w:r>
      <w:r w:rsidR="00E704EE" w:rsidRPr="00B24BF0">
        <w:rPr>
          <w:rFonts w:ascii="Segoe UI" w:hAnsi="Segoe UI" w:cs="Segoe UI"/>
          <w:sz w:val="20"/>
          <w:szCs w:val="20"/>
        </w:rPr>
        <w:t xml:space="preserve">αναγκαίες </w:t>
      </w:r>
      <w:r w:rsidRPr="00B24BF0">
        <w:rPr>
          <w:rFonts w:ascii="Segoe UI" w:hAnsi="Segoe UI" w:cs="Segoe UI"/>
          <w:sz w:val="20"/>
          <w:szCs w:val="20"/>
        </w:rPr>
        <w:t xml:space="preserve">αλλαγές </w:t>
      </w:r>
      <w:r w:rsidR="00E704EE" w:rsidRPr="00B24BF0">
        <w:rPr>
          <w:rFonts w:ascii="Segoe UI" w:hAnsi="Segoe UI" w:cs="Segoe UI"/>
          <w:sz w:val="20"/>
          <w:szCs w:val="20"/>
        </w:rPr>
        <w:t xml:space="preserve">και να επιταχύνει την εφαρμογή τους για τη δημιουργία ενός νέου </w:t>
      </w:r>
      <w:r w:rsidRPr="00B24BF0">
        <w:rPr>
          <w:rFonts w:ascii="Segoe UI" w:hAnsi="Segoe UI" w:cs="Segoe UI"/>
          <w:sz w:val="20"/>
          <w:szCs w:val="20"/>
        </w:rPr>
        <w:t>θεσμικ</w:t>
      </w:r>
      <w:r w:rsidR="00E704EE" w:rsidRPr="00B24BF0">
        <w:rPr>
          <w:rFonts w:ascii="Segoe UI" w:hAnsi="Segoe UI" w:cs="Segoe UI"/>
          <w:sz w:val="20"/>
          <w:szCs w:val="20"/>
        </w:rPr>
        <w:t>ού πλαισίου</w:t>
      </w:r>
      <w:r w:rsidRPr="00B24BF0">
        <w:rPr>
          <w:rFonts w:ascii="Segoe UI" w:hAnsi="Segoe UI" w:cs="Segoe UI"/>
          <w:sz w:val="20"/>
          <w:szCs w:val="20"/>
        </w:rPr>
        <w:t xml:space="preserve"> των κλινικών μελετών στη χώρα μας. Η συμμετοχή των εκπροσώπων ασθενών στο σημερινό πάνελ ομιλητών </w:t>
      </w:r>
      <w:r w:rsidR="00E704EE" w:rsidRPr="00B24BF0">
        <w:rPr>
          <w:rFonts w:ascii="Segoe UI" w:hAnsi="Segoe UI" w:cs="Segoe UI"/>
          <w:sz w:val="20"/>
          <w:szCs w:val="20"/>
        </w:rPr>
        <w:t xml:space="preserve">την οποία και χαιρετίζουμε, </w:t>
      </w:r>
      <w:r w:rsidRPr="00B24BF0">
        <w:rPr>
          <w:rFonts w:ascii="Segoe UI" w:hAnsi="Segoe UI" w:cs="Segoe UI"/>
          <w:sz w:val="20"/>
          <w:szCs w:val="20"/>
        </w:rPr>
        <w:t>δηλώνει την πρόθεση του ΣΦΕΕ για συνεργασία στο</w:t>
      </w:r>
      <w:r w:rsidR="00E704EE" w:rsidRPr="00B24BF0">
        <w:rPr>
          <w:rFonts w:ascii="Segoe UI" w:hAnsi="Segoe UI" w:cs="Segoe UI"/>
          <w:sz w:val="20"/>
          <w:szCs w:val="20"/>
        </w:rPr>
        <w:t xml:space="preserve"> τομέα των κλινικών μελετών, όπως</w:t>
      </w:r>
      <w:r w:rsidRPr="00B24BF0">
        <w:rPr>
          <w:rFonts w:ascii="Segoe UI" w:hAnsi="Segoe UI" w:cs="Segoe UI"/>
          <w:sz w:val="20"/>
          <w:szCs w:val="20"/>
        </w:rPr>
        <w:t xml:space="preserve"> ήδη συμβαίνει σε Ευρωπαϊκ</w:t>
      </w:r>
      <w:r w:rsidR="00746E4B" w:rsidRPr="00B24BF0">
        <w:rPr>
          <w:rFonts w:ascii="Segoe UI" w:hAnsi="Segoe UI" w:cs="Segoe UI"/>
          <w:sz w:val="20"/>
          <w:szCs w:val="20"/>
        </w:rPr>
        <w:t>ό επίπεδο».</w:t>
      </w:r>
    </w:p>
    <w:bookmarkEnd w:id="1"/>
    <w:p w:rsidR="00746E4B" w:rsidRPr="00B24BF0" w:rsidRDefault="00746E4B" w:rsidP="00082DB9">
      <w:pPr>
        <w:spacing w:after="0" w:line="240" w:lineRule="auto"/>
        <w:jc w:val="both"/>
        <w:rPr>
          <w:rFonts w:ascii="Segoe UI" w:hAnsi="Segoe UI" w:cs="Segoe UI"/>
          <w:sz w:val="20"/>
          <w:szCs w:val="20"/>
        </w:rPr>
      </w:pPr>
    </w:p>
    <w:p w:rsidR="00141247" w:rsidRPr="00B24BF0" w:rsidRDefault="0006059B" w:rsidP="00082DB9">
      <w:pPr>
        <w:spacing w:after="0" w:line="240" w:lineRule="auto"/>
        <w:jc w:val="both"/>
        <w:rPr>
          <w:rFonts w:ascii="Segoe UI" w:hAnsi="Segoe UI" w:cs="Segoe UI"/>
          <w:sz w:val="20"/>
          <w:szCs w:val="20"/>
          <w:lang w:eastAsia="el-GR"/>
        </w:rPr>
      </w:pPr>
      <w:r w:rsidRPr="00B24BF0">
        <w:rPr>
          <w:rFonts w:ascii="Segoe UI" w:hAnsi="Segoe UI" w:cs="Segoe UI"/>
          <w:sz w:val="20"/>
          <w:szCs w:val="20"/>
        </w:rPr>
        <w:t xml:space="preserve">Ο </w:t>
      </w:r>
      <w:r w:rsidRPr="00B24BF0">
        <w:rPr>
          <w:rFonts w:ascii="Segoe UI" w:hAnsi="Segoe UI" w:cs="Segoe UI"/>
          <w:b/>
          <w:sz w:val="20"/>
          <w:szCs w:val="20"/>
        </w:rPr>
        <w:t>κ. Χρήστος Δαραμήλας</w:t>
      </w:r>
      <w:r w:rsidRPr="00B24BF0">
        <w:rPr>
          <w:rFonts w:ascii="Segoe UI" w:hAnsi="Segoe UI" w:cs="Segoe UI"/>
          <w:sz w:val="20"/>
          <w:szCs w:val="20"/>
        </w:rPr>
        <w:t xml:space="preserve">, Πρόεδρος ΠΟΣΣΑΣΔΙΑ, μίλησε για την προσωπική του εμπειρία και τη συμμετοχή του στις κλινικές μελέτες με διττό ρόλο και ως </w:t>
      </w:r>
      <w:r w:rsidR="00E704EE" w:rsidRPr="00B24BF0">
        <w:rPr>
          <w:rFonts w:ascii="Segoe UI" w:hAnsi="Segoe UI" w:cs="Segoe UI"/>
          <w:sz w:val="20"/>
          <w:szCs w:val="20"/>
        </w:rPr>
        <w:t xml:space="preserve">ασθενής και ως ερευνητής, </w:t>
      </w:r>
      <w:r w:rsidR="00E704EE" w:rsidRPr="001C3994">
        <w:rPr>
          <w:rFonts w:ascii="Segoe UI" w:hAnsi="Segoe UI" w:cs="Segoe UI"/>
          <w:sz w:val="20"/>
          <w:szCs w:val="20"/>
        </w:rPr>
        <w:t xml:space="preserve">αναδεικνύοντας τη σπουδαιότητά </w:t>
      </w:r>
      <w:r w:rsidR="00501DF6" w:rsidRPr="001C3994">
        <w:rPr>
          <w:rFonts w:ascii="Segoe UI" w:hAnsi="Segoe UI" w:cs="Segoe UI"/>
          <w:sz w:val="20"/>
          <w:szCs w:val="20"/>
        </w:rPr>
        <w:t>τους</w:t>
      </w:r>
      <w:r w:rsidR="002B0C79" w:rsidRPr="001C3994">
        <w:rPr>
          <w:rFonts w:ascii="Segoe UI" w:hAnsi="Segoe UI" w:cs="Segoe UI"/>
          <w:sz w:val="20"/>
          <w:szCs w:val="20"/>
        </w:rPr>
        <w:t xml:space="preserve"> αλλά και </w:t>
      </w:r>
      <w:r w:rsidR="00082DB9">
        <w:rPr>
          <w:rFonts w:ascii="Segoe UI" w:hAnsi="Segoe UI" w:cs="Segoe UI"/>
          <w:sz w:val="20"/>
          <w:szCs w:val="20"/>
        </w:rPr>
        <w:t>το ρόλο των φαρμακευτικών εταιρ</w:t>
      </w:r>
      <w:r w:rsidR="002B0C79" w:rsidRPr="001C3994">
        <w:rPr>
          <w:rFonts w:ascii="Segoe UI" w:hAnsi="Segoe UI" w:cs="Segoe UI"/>
          <w:sz w:val="20"/>
          <w:szCs w:val="20"/>
        </w:rPr>
        <w:t>ιών για την ανάπτυξή τους</w:t>
      </w:r>
      <w:r w:rsidR="00E704EE" w:rsidRPr="001C3994">
        <w:rPr>
          <w:rFonts w:ascii="Segoe UI" w:hAnsi="Segoe UI" w:cs="Segoe UI"/>
          <w:sz w:val="20"/>
          <w:szCs w:val="20"/>
        </w:rPr>
        <w:t>.</w:t>
      </w:r>
      <w:r w:rsidRPr="001C3994">
        <w:rPr>
          <w:rFonts w:ascii="Segoe UI" w:hAnsi="Segoe UI" w:cs="Segoe UI"/>
          <w:sz w:val="20"/>
          <w:szCs w:val="20"/>
        </w:rPr>
        <w:t xml:space="preserve"> </w:t>
      </w:r>
      <w:r w:rsidR="002B0C79" w:rsidRPr="001C3994">
        <w:rPr>
          <w:rFonts w:ascii="Segoe UI" w:hAnsi="Segoe UI" w:cs="Segoe UI"/>
          <w:sz w:val="20"/>
          <w:szCs w:val="20"/>
        </w:rPr>
        <w:t xml:space="preserve">Υπογράμμισε ταυτόχρονα τις υψηλές προδιαγραφές ασφάλειας που τηρούνται για τη διεξαγωγή τους στη χώρα </w:t>
      </w:r>
      <w:r w:rsidR="00082DB9">
        <w:rPr>
          <w:rFonts w:ascii="Segoe UI" w:hAnsi="Segoe UI" w:cs="Segoe UI"/>
          <w:sz w:val="20"/>
          <w:szCs w:val="20"/>
        </w:rPr>
        <w:t>μας και τ</w:t>
      </w:r>
      <w:r w:rsidR="001C3994">
        <w:rPr>
          <w:rFonts w:ascii="Segoe UI" w:hAnsi="Segoe UI" w:cs="Segoe UI"/>
          <w:sz w:val="20"/>
          <w:szCs w:val="20"/>
        </w:rPr>
        <w:t>όνισε ότι ή</w:t>
      </w:r>
      <w:r w:rsidR="001C3994" w:rsidRPr="001C3994">
        <w:rPr>
          <w:rFonts w:ascii="Segoe UI" w:hAnsi="Segoe UI" w:cs="Segoe UI"/>
          <w:sz w:val="20"/>
          <w:szCs w:val="20"/>
        </w:rPr>
        <w:t xml:space="preserve">ταν μια θετική εμπειρία </w:t>
      </w:r>
      <w:r w:rsidR="00082DB9">
        <w:rPr>
          <w:rFonts w:ascii="Segoe UI" w:hAnsi="Segoe UI" w:cs="Segoe UI"/>
          <w:sz w:val="20"/>
          <w:szCs w:val="20"/>
        </w:rPr>
        <w:t>για τον ίδιο</w:t>
      </w:r>
      <w:r w:rsidR="001C3994" w:rsidRPr="001C3994">
        <w:rPr>
          <w:rFonts w:ascii="Segoe UI" w:hAnsi="Segoe UI" w:cs="Segoe UI"/>
          <w:sz w:val="20"/>
          <w:szCs w:val="20"/>
        </w:rPr>
        <w:t>.</w:t>
      </w:r>
    </w:p>
    <w:p w:rsidR="001C3994" w:rsidRPr="001C3994" w:rsidRDefault="00501DF6" w:rsidP="00082DB9">
      <w:pPr>
        <w:spacing w:before="100" w:beforeAutospacing="1" w:after="100" w:afterAutospacing="1" w:line="240" w:lineRule="auto"/>
        <w:jc w:val="both"/>
        <w:rPr>
          <w:rFonts w:ascii="Segoe UI" w:hAnsi="Segoe UI" w:cs="Segoe UI"/>
          <w:sz w:val="20"/>
          <w:szCs w:val="20"/>
        </w:rPr>
      </w:pPr>
      <w:r w:rsidRPr="00B24BF0">
        <w:rPr>
          <w:rFonts w:ascii="Segoe UI" w:hAnsi="Segoe UI" w:cs="Segoe UI"/>
          <w:sz w:val="20"/>
          <w:szCs w:val="20"/>
        </w:rPr>
        <w:t>Από την πλευρά του ο</w:t>
      </w:r>
      <w:r w:rsidR="00CA37C0" w:rsidRPr="00B24BF0">
        <w:rPr>
          <w:rFonts w:ascii="Segoe UI" w:hAnsi="Segoe UI" w:cs="Segoe UI"/>
          <w:sz w:val="20"/>
          <w:szCs w:val="20"/>
        </w:rPr>
        <w:t xml:space="preserve"> </w:t>
      </w:r>
      <w:r w:rsidR="00223003">
        <w:rPr>
          <w:rFonts w:ascii="Segoe UI" w:hAnsi="Segoe UI" w:cs="Segoe UI"/>
          <w:b/>
          <w:sz w:val="20"/>
          <w:szCs w:val="20"/>
        </w:rPr>
        <w:t xml:space="preserve">καθηγητής </w:t>
      </w:r>
      <w:r w:rsidR="00CA37C0" w:rsidRPr="00B24BF0">
        <w:rPr>
          <w:rFonts w:ascii="Segoe UI" w:hAnsi="Segoe UI" w:cs="Segoe UI"/>
          <w:b/>
          <w:sz w:val="20"/>
          <w:szCs w:val="20"/>
        </w:rPr>
        <w:t xml:space="preserve">Αθανάσιος-Μελέτιος Δημόπουλος, </w:t>
      </w:r>
      <w:r w:rsidR="00223003">
        <w:rPr>
          <w:rFonts w:ascii="Segoe UI" w:hAnsi="Segoe UI" w:cs="Segoe UI"/>
          <w:b/>
          <w:sz w:val="20"/>
          <w:szCs w:val="20"/>
        </w:rPr>
        <w:t>Πρύτανης ΕΚΠΑ και</w:t>
      </w:r>
      <w:r w:rsidR="00CA37C0" w:rsidRPr="00B24BF0">
        <w:rPr>
          <w:rFonts w:ascii="Segoe UI" w:hAnsi="Segoe UI" w:cs="Segoe UI"/>
          <w:b/>
          <w:sz w:val="20"/>
          <w:szCs w:val="20"/>
        </w:rPr>
        <w:t xml:space="preserve"> Πρόεδρος Ιατρικής Σχολής Αθηνών</w:t>
      </w:r>
      <w:r w:rsidR="00E704EE" w:rsidRPr="001C3994">
        <w:rPr>
          <w:rFonts w:ascii="Segoe UI" w:hAnsi="Segoe UI" w:cs="Segoe UI"/>
          <w:sz w:val="20"/>
          <w:szCs w:val="20"/>
        </w:rPr>
        <w:t>,</w:t>
      </w:r>
      <w:r w:rsidR="002B0C79" w:rsidRPr="001C3994">
        <w:rPr>
          <w:rFonts w:ascii="Segoe UI" w:hAnsi="Segoe UI" w:cs="Segoe UI"/>
          <w:sz w:val="20"/>
          <w:szCs w:val="20"/>
        </w:rPr>
        <w:t xml:space="preserve"> περιέγραψε το</w:t>
      </w:r>
      <w:r w:rsidR="001F731E" w:rsidRPr="001C3994">
        <w:rPr>
          <w:rFonts w:ascii="Segoe UI" w:hAnsi="Segoe UI" w:cs="Segoe UI"/>
          <w:sz w:val="20"/>
          <w:szCs w:val="20"/>
        </w:rPr>
        <w:t xml:space="preserve"> </w:t>
      </w:r>
      <w:r w:rsidR="002B0C79" w:rsidRPr="001C3994">
        <w:rPr>
          <w:rFonts w:ascii="Segoe UI" w:hAnsi="Segoe UI" w:cs="Segoe UI"/>
          <w:sz w:val="20"/>
          <w:szCs w:val="20"/>
        </w:rPr>
        <w:t xml:space="preserve">επιστημονικό πλαίσιο, τις συνθήκες και τις προϋποθέσεις που πρέπει να πληρούνται για να έχουμε </w:t>
      </w:r>
      <w:r w:rsidR="001F731E" w:rsidRPr="001C3994">
        <w:rPr>
          <w:rFonts w:ascii="Segoe UI" w:hAnsi="Segoe UI" w:cs="Segoe UI"/>
          <w:sz w:val="20"/>
          <w:szCs w:val="20"/>
        </w:rPr>
        <w:t>αξιόπιστες κλινικές μελέτες.</w:t>
      </w:r>
      <w:r w:rsidR="001C3994" w:rsidRPr="001C3994">
        <w:rPr>
          <w:rFonts w:ascii="Segoe UI" w:hAnsi="Segoe UI" w:cs="Segoe UI"/>
          <w:sz w:val="20"/>
          <w:szCs w:val="20"/>
        </w:rPr>
        <w:t xml:space="preserve"> </w:t>
      </w:r>
      <w:r w:rsidR="00082DB9">
        <w:rPr>
          <w:rFonts w:ascii="Segoe UI" w:hAnsi="Segoe UI" w:cs="Segoe UI"/>
          <w:sz w:val="20"/>
          <w:szCs w:val="20"/>
        </w:rPr>
        <w:t>«Ο</w:t>
      </w:r>
      <w:r w:rsidR="00082DB9" w:rsidRPr="00082DB9">
        <w:rPr>
          <w:rFonts w:ascii="Segoe UI" w:hAnsi="Segoe UI" w:cs="Segoe UI"/>
          <w:sz w:val="20"/>
          <w:szCs w:val="20"/>
        </w:rPr>
        <w:t>ι κλινικές μελέτες δεν είναι μια διαδικασία όπου κάποιος θα σου ανοίξει μια πόρτα ή θα σου δώσει έναυσμα και θα αρχίσουν να γίνονται. Αντιθέτως, η έρευνα πρέπει να πληροί προϋποθέσεις, που ορίζονται από την ερευνητική ομάδα, αλλάζοντας τη νοοτροπία της, ώστε να αποφασίσει ότι εστιάζει σε μια κατηγορία νόσου, αποκτά</w:t>
      </w:r>
      <w:r w:rsidR="00082DB9">
        <w:rPr>
          <w:rFonts w:ascii="Segoe UI" w:hAnsi="Segoe UI" w:cs="Segoe UI"/>
          <w:sz w:val="20"/>
          <w:szCs w:val="20"/>
        </w:rPr>
        <w:t xml:space="preserve"> </w:t>
      </w:r>
      <w:r w:rsidR="00082DB9" w:rsidRPr="00082DB9">
        <w:rPr>
          <w:rFonts w:ascii="Segoe UI" w:hAnsi="Segoe UI" w:cs="Segoe UI"/>
          <w:sz w:val="20"/>
          <w:szCs w:val="20"/>
        </w:rPr>
        <w:t>επικοινωνία με συν</w:t>
      </w:r>
      <w:r w:rsidR="00082DB9">
        <w:rPr>
          <w:rFonts w:ascii="Segoe UI" w:hAnsi="Segoe UI" w:cs="Segoe UI"/>
          <w:sz w:val="20"/>
          <w:szCs w:val="20"/>
        </w:rPr>
        <w:t>-</w:t>
      </w:r>
      <w:r w:rsidR="00082DB9" w:rsidRPr="00082DB9">
        <w:rPr>
          <w:rFonts w:ascii="Segoe UI" w:hAnsi="Segoe UI" w:cs="Segoe UI"/>
          <w:sz w:val="20"/>
          <w:szCs w:val="20"/>
        </w:rPr>
        <w:t>ερευνητές, παρουσιάζεται στη διεθνή βιβλιογραφία και στα συνέδρια και αλλάζει τον τρόπο με τον οποίο εργάζεται</w:t>
      </w:r>
      <w:r w:rsidR="00082DB9">
        <w:rPr>
          <w:rFonts w:ascii="Segoe UI" w:hAnsi="Segoe UI" w:cs="Segoe UI"/>
          <w:sz w:val="20"/>
          <w:szCs w:val="20"/>
        </w:rPr>
        <w:t xml:space="preserve">». </w:t>
      </w:r>
      <w:r w:rsidR="001C3994">
        <w:rPr>
          <w:rFonts w:ascii="Segoe UI" w:hAnsi="Segoe UI" w:cs="Segoe UI"/>
          <w:sz w:val="20"/>
          <w:szCs w:val="20"/>
        </w:rPr>
        <w:t xml:space="preserve">Σημείωσε </w:t>
      </w:r>
      <w:r w:rsidR="00082DB9">
        <w:rPr>
          <w:rFonts w:ascii="Segoe UI" w:hAnsi="Segoe UI" w:cs="Segoe UI"/>
          <w:sz w:val="20"/>
          <w:szCs w:val="20"/>
        </w:rPr>
        <w:t>κλείνοντας</w:t>
      </w:r>
      <w:r w:rsidR="001C3994">
        <w:rPr>
          <w:rFonts w:ascii="Segoe UI" w:hAnsi="Segoe UI" w:cs="Segoe UI"/>
          <w:sz w:val="20"/>
          <w:szCs w:val="20"/>
        </w:rPr>
        <w:t xml:space="preserve"> ότι η συμμετοχή σε μια κλινική μελέτη είναι μια «επίπονη» διαδικασία, </w:t>
      </w:r>
      <w:r w:rsidR="00082DB9">
        <w:rPr>
          <w:rFonts w:ascii="Segoe UI" w:hAnsi="Segoe UI" w:cs="Segoe UI"/>
          <w:sz w:val="20"/>
          <w:szCs w:val="20"/>
        </w:rPr>
        <w:t xml:space="preserve">καθώς ο ερευνητής δουλεύει αδιάκοπα, </w:t>
      </w:r>
      <w:r w:rsidR="001C3994">
        <w:rPr>
          <w:rFonts w:ascii="Segoe UI" w:hAnsi="Segoe UI" w:cs="Segoe UI"/>
          <w:sz w:val="20"/>
          <w:szCs w:val="20"/>
        </w:rPr>
        <w:t>ε</w:t>
      </w:r>
      <w:r w:rsidR="001C3994" w:rsidRPr="001C3994">
        <w:rPr>
          <w:rFonts w:ascii="Segoe UI" w:hAnsi="Segoe UI" w:cs="Segoe UI"/>
          <w:sz w:val="20"/>
          <w:szCs w:val="20"/>
        </w:rPr>
        <w:t>στιάζει σε μια πάθηση, εμβαθύνει, καταγράφει με ακρίβεια δεδομένα, επικοινωνεί με τον ασθενή, διατηρεί πλήρη φάκελό του,</w:t>
      </w:r>
      <w:r w:rsidR="00082DB9">
        <w:rPr>
          <w:rFonts w:ascii="Segoe UI" w:hAnsi="Segoe UI" w:cs="Segoe UI"/>
          <w:sz w:val="20"/>
          <w:szCs w:val="20"/>
        </w:rPr>
        <w:t xml:space="preserve"> αλλά και</w:t>
      </w:r>
      <w:r w:rsidR="001C3994" w:rsidRPr="001C3994">
        <w:rPr>
          <w:rFonts w:ascii="Segoe UI" w:hAnsi="Segoe UI" w:cs="Segoe UI"/>
          <w:sz w:val="20"/>
          <w:szCs w:val="20"/>
        </w:rPr>
        <w:t xml:space="preserve"> δέχεται ελέγχους συνεχώς. </w:t>
      </w:r>
    </w:p>
    <w:p w:rsidR="00EF7B69" w:rsidRPr="00B24BF0" w:rsidRDefault="00CA37C0" w:rsidP="00082DB9">
      <w:pPr>
        <w:shd w:val="clear" w:color="auto" w:fill="FFFFFF"/>
        <w:spacing w:before="210" w:after="90" w:line="240" w:lineRule="auto"/>
        <w:jc w:val="both"/>
        <w:rPr>
          <w:rFonts w:ascii="Segoe UI" w:hAnsi="Segoe UI" w:cs="Segoe UI"/>
          <w:sz w:val="20"/>
          <w:szCs w:val="20"/>
        </w:rPr>
      </w:pPr>
      <w:r w:rsidRPr="001C3994">
        <w:rPr>
          <w:rFonts w:ascii="Segoe UI" w:hAnsi="Segoe UI" w:cs="Segoe UI"/>
          <w:sz w:val="20"/>
          <w:szCs w:val="20"/>
        </w:rPr>
        <w:t xml:space="preserve">Ο </w:t>
      </w:r>
      <w:r w:rsidRPr="001C3994">
        <w:rPr>
          <w:rFonts w:ascii="Segoe UI" w:hAnsi="Segoe UI" w:cs="Segoe UI"/>
          <w:b/>
          <w:sz w:val="20"/>
          <w:szCs w:val="20"/>
        </w:rPr>
        <w:t>κ. Μιχαήλ Καραμούζης</w:t>
      </w:r>
      <w:r w:rsidRPr="001C3994">
        <w:rPr>
          <w:rFonts w:ascii="Segoe UI" w:hAnsi="Segoe UI" w:cs="Segoe UI"/>
          <w:sz w:val="20"/>
          <w:szCs w:val="20"/>
        </w:rPr>
        <w:t>,</w:t>
      </w:r>
      <w:r w:rsidR="0087549D" w:rsidRPr="001C3994">
        <w:rPr>
          <w:rFonts w:ascii="Segoe UI" w:hAnsi="Segoe UI" w:cs="Segoe UI"/>
          <w:sz w:val="20"/>
          <w:szCs w:val="20"/>
        </w:rPr>
        <w:t xml:space="preserve"> </w:t>
      </w:r>
      <w:r w:rsidR="0087549D" w:rsidRPr="001C3994">
        <w:rPr>
          <w:rFonts w:ascii="Segoe UI" w:hAnsi="Segoe UI" w:cs="Segoe UI"/>
          <w:b/>
          <w:sz w:val="20"/>
          <w:szCs w:val="20"/>
        </w:rPr>
        <w:t>Καθηγητής Βιοχημικής Ογκολογίας, Μέλος της Εθνικής Επιτροπής Δεοντολογίας</w:t>
      </w:r>
      <w:r w:rsidR="0087549D" w:rsidRPr="001C3994">
        <w:rPr>
          <w:rFonts w:ascii="Segoe UI" w:hAnsi="Segoe UI" w:cs="Segoe UI"/>
          <w:sz w:val="20"/>
          <w:szCs w:val="20"/>
        </w:rPr>
        <w:t>,</w:t>
      </w:r>
      <w:r w:rsidRPr="001C3994">
        <w:rPr>
          <w:rFonts w:ascii="Segoe UI" w:hAnsi="Segoe UI" w:cs="Segoe UI"/>
          <w:sz w:val="20"/>
          <w:szCs w:val="20"/>
        </w:rPr>
        <w:t xml:space="preserve"> </w:t>
      </w:r>
      <w:r w:rsidR="00501DF6" w:rsidRPr="001C3994">
        <w:rPr>
          <w:rFonts w:ascii="Segoe UI" w:hAnsi="Segoe UI" w:cs="Segoe UI"/>
          <w:sz w:val="20"/>
          <w:szCs w:val="20"/>
        </w:rPr>
        <w:t xml:space="preserve">αναφέρθηκε στον </w:t>
      </w:r>
      <w:r w:rsidR="00223003" w:rsidRPr="001C3994">
        <w:rPr>
          <w:rFonts w:ascii="Segoe UI" w:hAnsi="Segoe UI" w:cs="Segoe UI"/>
          <w:sz w:val="20"/>
          <w:szCs w:val="20"/>
        </w:rPr>
        <w:t xml:space="preserve">τρόπο λειτουργίας, </w:t>
      </w:r>
      <w:r w:rsidR="00EF7B69" w:rsidRPr="001C3994">
        <w:rPr>
          <w:rFonts w:ascii="Segoe UI" w:hAnsi="Segoe UI" w:cs="Segoe UI"/>
          <w:sz w:val="20"/>
          <w:szCs w:val="20"/>
        </w:rPr>
        <w:t xml:space="preserve">αλλά και τα προβλήματα της Εθνικής Επιτροπής Δεοντολογίας, τον απολογισμό των κλινικών μελετών στην </w:t>
      </w:r>
      <w:r w:rsidR="00EF7B69" w:rsidRPr="00B24BF0">
        <w:rPr>
          <w:rFonts w:ascii="Segoe UI" w:hAnsi="Segoe UI" w:cs="Segoe UI"/>
          <w:sz w:val="20"/>
          <w:szCs w:val="20"/>
        </w:rPr>
        <w:t>Ελλάδα για το 2015 σε σχέση με το 2014, την αξία των κλινικών μελετών, αλλά και τη σημασία της σωστής επιλογής ερευν</w:t>
      </w:r>
      <w:r w:rsidR="002B0C79" w:rsidRPr="00B24BF0">
        <w:rPr>
          <w:rFonts w:ascii="Segoe UI" w:hAnsi="Segoe UI" w:cs="Segoe UI"/>
          <w:sz w:val="20"/>
          <w:szCs w:val="20"/>
        </w:rPr>
        <w:t xml:space="preserve">ητικών κέντρων από τις </w:t>
      </w:r>
      <w:r w:rsidR="00EF7B69" w:rsidRPr="00B24BF0">
        <w:rPr>
          <w:rFonts w:ascii="Segoe UI" w:hAnsi="Segoe UI" w:cs="Segoe UI"/>
          <w:sz w:val="20"/>
          <w:szCs w:val="20"/>
        </w:rPr>
        <w:t>φαρμακευτικές εταιρί</w:t>
      </w:r>
      <w:r w:rsidR="002B0C79" w:rsidRPr="00B24BF0">
        <w:rPr>
          <w:rFonts w:ascii="Segoe UI" w:hAnsi="Segoe UI" w:cs="Segoe UI"/>
          <w:sz w:val="20"/>
          <w:szCs w:val="20"/>
        </w:rPr>
        <w:t xml:space="preserve">ες </w:t>
      </w:r>
      <w:r w:rsidR="00EF7B69" w:rsidRPr="00B24BF0">
        <w:rPr>
          <w:rFonts w:ascii="Segoe UI" w:hAnsi="Segoe UI" w:cs="Segoe UI"/>
          <w:sz w:val="20"/>
          <w:szCs w:val="20"/>
        </w:rPr>
        <w:t>για την καλύτερη πραγματοποίη</w:t>
      </w:r>
      <w:r w:rsidR="0023099C" w:rsidRPr="00B24BF0">
        <w:rPr>
          <w:rFonts w:ascii="Segoe UI" w:hAnsi="Segoe UI" w:cs="Segoe UI"/>
          <w:sz w:val="20"/>
          <w:szCs w:val="20"/>
        </w:rPr>
        <w:t>ση κλινικών</w:t>
      </w:r>
      <w:r w:rsidR="002B0C79" w:rsidRPr="00B24BF0">
        <w:rPr>
          <w:rFonts w:ascii="Segoe UI" w:hAnsi="Segoe UI" w:cs="Segoe UI"/>
          <w:sz w:val="20"/>
          <w:szCs w:val="20"/>
        </w:rPr>
        <w:t xml:space="preserve"> μελετών στην Ελλάδα, τοποθετούμενος</w:t>
      </w:r>
      <w:r w:rsidR="00EF7B69" w:rsidRPr="00B24BF0">
        <w:rPr>
          <w:rFonts w:ascii="Segoe UI" w:hAnsi="Segoe UI" w:cs="Segoe UI"/>
          <w:sz w:val="20"/>
          <w:szCs w:val="20"/>
        </w:rPr>
        <w:t xml:space="preserve"> σχετικά: «Η Εθνική Επιτροπή Δεοντολογίας είναι μία ανεξάρτητη αρχή που αποτελείται από άτομα - επιστήμονες διαφόρων ειδικοτήτων</w:t>
      </w:r>
      <w:r w:rsidR="002B0C79" w:rsidRPr="00B24BF0">
        <w:rPr>
          <w:rFonts w:ascii="Segoe UI" w:hAnsi="Segoe UI" w:cs="Segoe UI"/>
          <w:sz w:val="20"/>
          <w:szCs w:val="20"/>
        </w:rPr>
        <w:t>,</w:t>
      </w:r>
      <w:r w:rsidR="00EF7B69" w:rsidRPr="00B24BF0">
        <w:rPr>
          <w:rFonts w:ascii="Segoe UI" w:hAnsi="Segoe UI" w:cs="Segoe UI"/>
          <w:sz w:val="20"/>
          <w:szCs w:val="20"/>
        </w:rPr>
        <w:t xml:space="preserve"> με αναγνωρισμένο έργο στο</w:t>
      </w:r>
      <w:r w:rsidR="002B0C79" w:rsidRPr="00B24BF0">
        <w:rPr>
          <w:rFonts w:ascii="Segoe UI" w:hAnsi="Segoe UI" w:cs="Segoe UI"/>
          <w:sz w:val="20"/>
          <w:szCs w:val="20"/>
        </w:rPr>
        <w:t>ν</w:t>
      </w:r>
      <w:r w:rsidR="00EF7B69" w:rsidRPr="00B24BF0">
        <w:rPr>
          <w:rFonts w:ascii="Segoe UI" w:hAnsi="Segoe UI" w:cs="Segoe UI"/>
          <w:sz w:val="20"/>
          <w:szCs w:val="20"/>
        </w:rPr>
        <w:t xml:space="preserve"> τομέα της βιο-ηθικής και δεοντολογίας, οι οποίοι αφιλοκερ</w:t>
      </w:r>
      <w:r w:rsidR="002B0C79" w:rsidRPr="00B24BF0">
        <w:rPr>
          <w:rFonts w:ascii="Segoe UI" w:hAnsi="Segoe UI" w:cs="Segoe UI"/>
          <w:sz w:val="20"/>
          <w:szCs w:val="20"/>
        </w:rPr>
        <w:t>δώς και με τη βοήθεια των στελεχών</w:t>
      </w:r>
      <w:r w:rsidR="00EF7B69" w:rsidRPr="00B24BF0">
        <w:rPr>
          <w:rFonts w:ascii="Segoe UI" w:hAnsi="Segoe UI" w:cs="Segoe UI"/>
          <w:sz w:val="20"/>
          <w:szCs w:val="20"/>
        </w:rPr>
        <w:t xml:space="preserve"> που απαρτίζουν τη γραμματεία</w:t>
      </w:r>
      <w:r w:rsidR="002B0C79" w:rsidRPr="00B24BF0">
        <w:rPr>
          <w:rFonts w:ascii="Segoe UI" w:hAnsi="Segoe UI" w:cs="Segoe UI"/>
          <w:sz w:val="20"/>
          <w:szCs w:val="20"/>
        </w:rPr>
        <w:t>,</w:t>
      </w:r>
      <w:r w:rsidR="00EF7B69" w:rsidRPr="00B24BF0">
        <w:rPr>
          <w:rFonts w:ascii="Segoe UI" w:hAnsi="Segoe UI" w:cs="Segoe UI"/>
          <w:sz w:val="20"/>
          <w:szCs w:val="20"/>
        </w:rPr>
        <w:t xml:space="preserve"> προσπαθούν έγκαιρα και έγκυρα να αξιολογήσουν όλες τις προτάσεις κλινικών μελετών που υποβάλλονται για έγκριση. Πλέον, η λειτουργία της είναι σύμφων</w:t>
      </w:r>
      <w:r w:rsidR="00504E42" w:rsidRPr="00B24BF0">
        <w:rPr>
          <w:rFonts w:ascii="Segoe UI" w:hAnsi="Segoe UI" w:cs="Segoe UI"/>
          <w:sz w:val="20"/>
          <w:szCs w:val="20"/>
        </w:rPr>
        <w:t xml:space="preserve">η με το κανονιστικό πλαίσιο και μετά από ενδελεχή αξιολόγηση από εξωτερικούς κριτές, </w:t>
      </w:r>
      <w:r w:rsidR="00EF7B69" w:rsidRPr="00B24BF0">
        <w:rPr>
          <w:rFonts w:ascii="Segoe UI" w:hAnsi="Segoe UI" w:cs="Segoe UI"/>
          <w:sz w:val="20"/>
          <w:szCs w:val="20"/>
        </w:rPr>
        <w:t xml:space="preserve">οι γνωματεύσεις </w:t>
      </w:r>
      <w:r w:rsidR="00504E42" w:rsidRPr="00B24BF0">
        <w:rPr>
          <w:rFonts w:ascii="Segoe UI" w:hAnsi="Segoe UI" w:cs="Segoe UI"/>
          <w:sz w:val="20"/>
          <w:szCs w:val="20"/>
        </w:rPr>
        <w:t xml:space="preserve">της </w:t>
      </w:r>
      <w:r w:rsidR="00EF7B69" w:rsidRPr="00B24BF0">
        <w:rPr>
          <w:rFonts w:ascii="Segoe UI" w:hAnsi="Segoe UI" w:cs="Segoe UI"/>
          <w:sz w:val="20"/>
          <w:szCs w:val="20"/>
        </w:rPr>
        <w:t>αποστέλλονται σε πολύ σύντομο χρονικό διάστημα</w:t>
      </w:r>
      <w:r w:rsidR="0023099C" w:rsidRPr="00B24BF0">
        <w:rPr>
          <w:rFonts w:ascii="Segoe UI" w:hAnsi="Segoe UI" w:cs="Segoe UI"/>
          <w:sz w:val="20"/>
          <w:szCs w:val="20"/>
        </w:rPr>
        <w:t>. Μάλιστα,</w:t>
      </w:r>
      <w:r w:rsidR="00EF7B69" w:rsidRPr="00B24BF0">
        <w:rPr>
          <w:rFonts w:ascii="Segoe UI" w:hAnsi="Segoe UI" w:cs="Segoe UI"/>
          <w:sz w:val="20"/>
          <w:szCs w:val="20"/>
        </w:rPr>
        <w:t xml:space="preserve"> </w:t>
      </w:r>
      <w:r w:rsidR="00504E42" w:rsidRPr="00B24BF0">
        <w:rPr>
          <w:rFonts w:ascii="Segoe UI" w:hAnsi="Segoe UI" w:cs="Segoe UI"/>
          <w:sz w:val="20"/>
          <w:szCs w:val="20"/>
        </w:rPr>
        <w:t>το 2015 σε σχέση με το</w:t>
      </w:r>
      <w:r w:rsidR="0023099C" w:rsidRPr="00B24BF0">
        <w:rPr>
          <w:rFonts w:ascii="Segoe UI" w:hAnsi="Segoe UI" w:cs="Segoe UI"/>
          <w:sz w:val="20"/>
          <w:szCs w:val="20"/>
        </w:rPr>
        <w:t xml:space="preserve"> 201</w:t>
      </w:r>
      <w:r w:rsidR="00504E42" w:rsidRPr="00B24BF0">
        <w:rPr>
          <w:rFonts w:ascii="Segoe UI" w:hAnsi="Segoe UI" w:cs="Segoe UI"/>
          <w:sz w:val="20"/>
          <w:szCs w:val="20"/>
        </w:rPr>
        <w:t>4,</w:t>
      </w:r>
      <w:r w:rsidR="00EF7B69" w:rsidRPr="00B24BF0">
        <w:rPr>
          <w:rFonts w:ascii="Segoe UI" w:hAnsi="Segoe UI" w:cs="Segoe UI"/>
          <w:sz w:val="20"/>
          <w:szCs w:val="20"/>
        </w:rPr>
        <w:t xml:space="preserve"> παρατηρήθηκε μία αύξηση 20% των αρχικών κλινικών μελετών που υποβλήθηκαν προς έγκριση, γεγονός που αντικατοπτρ</w:t>
      </w:r>
      <w:r w:rsidR="00504E42" w:rsidRPr="00B24BF0">
        <w:rPr>
          <w:rFonts w:ascii="Segoe UI" w:hAnsi="Segoe UI" w:cs="Segoe UI"/>
          <w:sz w:val="20"/>
          <w:szCs w:val="20"/>
        </w:rPr>
        <w:t>ίζει την εμπιστοσύνη των φαρμακευτικών</w:t>
      </w:r>
      <w:r w:rsidR="00EF7B69" w:rsidRPr="00B24BF0">
        <w:rPr>
          <w:rFonts w:ascii="Segoe UI" w:hAnsi="Segoe UI" w:cs="Segoe UI"/>
          <w:sz w:val="20"/>
          <w:szCs w:val="20"/>
        </w:rPr>
        <w:t xml:space="preserve"> εταιρειών στην έγκαιρη και σωστή πορεία έγκρισης νέων κλινικών μελετών».</w:t>
      </w:r>
    </w:p>
    <w:p w:rsidR="00CA37C0" w:rsidRPr="00B24BF0" w:rsidRDefault="00067EBE" w:rsidP="00082DB9">
      <w:pPr>
        <w:shd w:val="clear" w:color="auto" w:fill="FFFFFF"/>
        <w:spacing w:before="210" w:after="90" w:line="240" w:lineRule="auto"/>
        <w:jc w:val="both"/>
        <w:rPr>
          <w:rFonts w:ascii="Segoe UI" w:hAnsi="Segoe UI" w:cs="Segoe UI"/>
          <w:sz w:val="20"/>
          <w:szCs w:val="20"/>
        </w:rPr>
      </w:pPr>
      <w:r w:rsidRPr="00B24BF0">
        <w:rPr>
          <w:rFonts w:ascii="Segoe UI" w:hAnsi="Segoe UI" w:cs="Segoe UI"/>
          <w:sz w:val="20"/>
          <w:szCs w:val="20"/>
        </w:rPr>
        <w:lastRenderedPageBreak/>
        <w:t xml:space="preserve">Η </w:t>
      </w:r>
      <w:r w:rsidRPr="00B24BF0">
        <w:rPr>
          <w:rFonts w:ascii="Segoe UI" w:hAnsi="Segoe UI" w:cs="Segoe UI"/>
          <w:b/>
          <w:sz w:val="20"/>
          <w:szCs w:val="20"/>
        </w:rPr>
        <w:t xml:space="preserve">Πρόεδρος του ΕΟΦ, κα </w:t>
      </w:r>
      <w:r w:rsidR="00C4243E">
        <w:rPr>
          <w:rFonts w:ascii="Segoe UI" w:hAnsi="Segoe UI" w:cs="Segoe UI"/>
          <w:b/>
          <w:sz w:val="20"/>
          <w:szCs w:val="20"/>
        </w:rPr>
        <w:t>Κατερίνα</w:t>
      </w:r>
      <w:r w:rsidRPr="00B24BF0">
        <w:rPr>
          <w:rFonts w:ascii="Segoe UI" w:hAnsi="Segoe UI" w:cs="Segoe UI"/>
          <w:b/>
          <w:sz w:val="20"/>
          <w:szCs w:val="20"/>
        </w:rPr>
        <w:t xml:space="preserve"> Αντωνίου</w:t>
      </w:r>
      <w:r w:rsidRPr="00B24BF0">
        <w:rPr>
          <w:rFonts w:ascii="Segoe UI" w:hAnsi="Segoe UI" w:cs="Segoe UI"/>
          <w:sz w:val="20"/>
          <w:szCs w:val="20"/>
        </w:rPr>
        <w:t xml:space="preserve"> </w:t>
      </w:r>
      <w:r w:rsidR="009D2CEB" w:rsidRPr="00B24BF0">
        <w:rPr>
          <w:rFonts w:ascii="Segoe UI" w:hAnsi="Segoe UI" w:cs="Segoe UI"/>
          <w:sz w:val="20"/>
          <w:szCs w:val="20"/>
        </w:rPr>
        <w:t xml:space="preserve">υπογράμμισε </w:t>
      </w:r>
      <w:r w:rsidR="00C8088B" w:rsidRPr="00B24BF0">
        <w:rPr>
          <w:rFonts w:ascii="Segoe UI" w:hAnsi="Segoe UI" w:cs="Segoe UI"/>
          <w:sz w:val="20"/>
          <w:szCs w:val="20"/>
        </w:rPr>
        <w:t>ότι το πλαίσιο διεξαγωγής κλινικών μελετών πρέπει να παρέχει ασφάλεια στους ασθενείς, να είναι αυστηρό και επιστημονικό, αλλά όχι γραφειοκρατικό. Και σε αυτήν την κατεύθυνση δουλεύει ο ΕΟΦ</w:t>
      </w:r>
      <w:r w:rsidR="00504E42" w:rsidRPr="00B24BF0">
        <w:rPr>
          <w:rFonts w:ascii="Segoe UI" w:hAnsi="Segoe UI" w:cs="Segoe UI"/>
          <w:sz w:val="20"/>
          <w:szCs w:val="20"/>
        </w:rPr>
        <w:t xml:space="preserve"> συνεργαζόμενος με όλους τους εμπλεκόμενους φορείς. </w:t>
      </w:r>
    </w:p>
    <w:p w:rsidR="00BC6781" w:rsidRPr="00B24BF0" w:rsidRDefault="00BC6781" w:rsidP="00082DB9">
      <w:pPr>
        <w:spacing w:after="120" w:line="240" w:lineRule="auto"/>
        <w:jc w:val="both"/>
        <w:rPr>
          <w:rFonts w:ascii="Segoe UI" w:hAnsi="Segoe UI" w:cs="Segoe UI"/>
          <w:sz w:val="20"/>
          <w:szCs w:val="20"/>
        </w:rPr>
      </w:pPr>
      <w:r w:rsidRPr="00B24BF0">
        <w:rPr>
          <w:rFonts w:ascii="Segoe UI" w:hAnsi="Segoe UI" w:cs="Segoe UI"/>
          <w:sz w:val="20"/>
          <w:szCs w:val="20"/>
        </w:rPr>
        <w:t xml:space="preserve">Ο </w:t>
      </w:r>
      <w:r w:rsidRPr="00B24BF0">
        <w:rPr>
          <w:rFonts w:ascii="Segoe UI" w:hAnsi="Segoe UI" w:cs="Segoe UI"/>
          <w:b/>
          <w:sz w:val="20"/>
          <w:szCs w:val="20"/>
        </w:rPr>
        <w:t>Δρ. Λαμπρόπουλος</w:t>
      </w:r>
      <w:r w:rsidR="00501DF6" w:rsidRPr="00B24BF0">
        <w:rPr>
          <w:rFonts w:ascii="Segoe UI" w:hAnsi="Segoe UI" w:cs="Segoe UI"/>
          <w:b/>
          <w:sz w:val="20"/>
          <w:szCs w:val="20"/>
        </w:rPr>
        <w:t xml:space="preserve">, μέλος ΔΣ ΕΒΕΑ και Γενικός Γραμματέας Φαρμακευτικού Φόρουμ ΕΒΕΑ – </w:t>
      </w:r>
      <w:proofErr w:type="spellStart"/>
      <w:r w:rsidR="00501DF6" w:rsidRPr="00B24BF0">
        <w:rPr>
          <w:rFonts w:ascii="Segoe UI" w:hAnsi="Segoe UI" w:cs="Segoe UI"/>
          <w:b/>
          <w:sz w:val="20"/>
          <w:szCs w:val="20"/>
          <w:lang w:val="en-US"/>
        </w:rPr>
        <w:t>EphForT</w:t>
      </w:r>
      <w:proofErr w:type="spellEnd"/>
      <w:r w:rsidR="00501DF6" w:rsidRPr="00B24BF0">
        <w:rPr>
          <w:rFonts w:ascii="Segoe UI" w:hAnsi="Segoe UI" w:cs="Segoe UI"/>
          <w:sz w:val="20"/>
          <w:szCs w:val="20"/>
        </w:rPr>
        <w:t>,</w:t>
      </w:r>
      <w:r w:rsidRPr="00B24BF0">
        <w:rPr>
          <w:rFonts w:ascii="Segoe UI" w:hAnsi="Segoe UI" w:cs="Segoe UI"/>
          <w:sz w:val="20"/>
          <w:szCs w:val="20"/>
        </w:rPr>
        <w:t xml:space="preserve"> σημείωσε χαρακτηριστικά ότι </w:t>
      </w:r>
      <w:r w:rsidR="00504E42" w:rsidRPr="00B24BF0">
        <w:rPr>
          <w:rFonts w:ascii="Segoe UI" w:hAnsi="Segoe UI" w:cs="Segoe UI"/>
          <w:sz w:val="20"/>
          <w:szCs w:val="20"/>
        </w:rPr>
        <w:t xml:space="preserve">αν και </w:t>
      </w:r>
      <w:r w:rsidRPr="00B24BF0">
        <w:rPr>
          <w:rFonts w:ascii="Segoe UI" w:hAnsi="Segoe UI" w:cs="Segoe UI"/>
          <w:sz w:val="20"/>
          <w:szCs w:val="20"/>
        </w:rPr>
        <w:t>έχουν γίνει βήματα για την προσέλκυση ε</w:t>
      </w:r>
      <w:r w:rsidR="00504E42" w:rsidRPr="00B24BF0">
        <w:rPr>
          <w:rFonts w:ascii="Segoe UI" w:hAnsi="Segoe UI" w:cs="Segoe UI"/>
          <w:sz w:val="20"/>
          <w:szCs w:val="20"/>
        </w:rPr>
        <w:t xml:space="preserve">πενδύσεων κλινικών μελετών, </w:t>
      </w:r>
      <w:r w:rsidRPr="00B24BF0">
        <w:rPr>
          <w:rFonts w:ascii="Segoe UI" w:hAnsi="Segoe UI" w:cs="Segoe UI"/>
          <w:sz w:val="20"/>
          <w:szCs w:val="20"/>
        </w:rPr>
        <w:t xml:space="preserve">υπάρχει </w:t>
      </w:r>
      <w:r w:rsidR="00504E42" w:rsidRPr="00B24BF0">
        <w:rPr>
          <w:rFonts w:ascii="Segoe UI" w:hAnsi="Segoe UI" w:cs="Segoe UI"/>
          <w:sz w:val="20"/>
          <w:szCs w:val="20"/>
        </w:rPr>
        <w:t>ακόμη μεγάλο πεδίο επέκτασής τους</w:t>
      </w:r>
      <w:r w:rsidRPr="00B24BF0">
        <w:rPr>
          <w:rFonts w:ascii="Segoe UI" w:hAnsi="Segoe UI" w:cs="Segoe UI"/>
          <w:sz w:val="20"/>
          <w:szCs w:val="20"/>
        </w:rPr>
        <w:t xml:space="preserve"> και </w:t>
      </w:r>
      <w:r w:rsidR="00504E42" w:rsidRPr="00B24BF0">
        <w:rPr>
          <w:rFonts w:ascii="Segoe UI" w:hAnsi="Segoe UI" w:cs="Segoe UI"/>
          <w:sz w:val="20"/>
          <w:szCs w:val="20"/>
        </w:rPr>
        <w:t xml:space="preserve">το οποίο για να καλυφθεί </w:t>
      </w:r>
      <w:r w:rsidRPr="00B24BF0">
        <w:rPr>
          <w:rFonts w:ascii="Segoe UI" w:hAnsi="Segoe UI" w:cs="Segoe UI"/>
          <w:sz w:val="20"/>
          <w:szCs w:val="20"/>
        </w:rPr>
        <w:t>χρειάζεται συντεταγμένος και δομημένος τρόπος</w:t>
      </w:r>
      <w:r w:rsidR="00504E42" w:rsidRPr="00B24BF0">
        <w:rPr>
          <w:rFonts w:ascii="Segoe UI" w:hAnsi="Segoe UI" w:cs="Segoe UI"/>
          <w:sz w:val="20"/>
          <w:szCs w:val="20"/>
        </w:rPr>
        <w:t xml:space="preserve"> από όλα τα μέρη. «Ο</w:t>
      </w:r>
      <w:r w:rsidRPr="00B24BF0">
        <w:rPr>
          <w:rFonts w:ascii="Segoe UI" w:hAnsi="Segoe UI" w:cs="Segoe UI"/>
          <w:sz w:val="20"/>
          <w:szCs w:val="20"/>
        </w:rPr>
        <w:t xml:space="preserve">ι κλινικές </w:t>
      </w:r>
      <w:r w:rsidR="00504E42" w:rsidRPr="00B24BF0">
        <w:rPr>
          <w:rFonts w:ascii="Segoe UI" w:hAnsi="Segoe UI" w:cs="Segoe UI"/>
          <w:sz w:val="20"/>
          <w:szCs w:val="20"/>
        </w:rPr>
        <w:t>μελέτες είναι εθνικής σημασίας και αν και ε</w:t>
      </w:r>
      <w:r w:rsidRPr="00B24BF0">
        <w:rPr>
          <w:rFonts w:ascii="Segoe UI" w:hAnsi="Segoe UI" w:cs="Segoe UI"/>
          <w:sz w:val="20"/>
          <w:szCs w:val="20"/>
        </w:rPr>
        <w:t>ίναι ωραίο να εορτάζουμε επετείους, καλό είναι να αρχίσουμε να εορτάζουμ</w:t>
      </w:r>
      <w:r w:rsidR="00504E42" w:rsidRPr="00B24BF0">
        <w:rPr>
          <w:rFonts w:ascii="Segoe UI" w:hAnsi="Segoe UI" w:cs="Segoe UI"/>
          <w:sz w:val="20"/>
          <w:szCs w:val="20"/>
        </w:rPr>
        <w:t xml:space="preserve">ε </w:t>
      </w:r>
      <w:r w:rsidR="00501DF6" w:rsidRPr="00B24BF0">
        <w:rPr>
          <w:rFonts w:ascii="Segoe UI" w:hAnsi="Segoe UI" w:cs="Segoe UI"/>
          <w:sz w:val="20"/>
          <w:szCs w:val="20"/>
        </w:rPr>
        <w:t xml:space="preserve">και </w:t>
      </w:r>
      <w:r w:rsidR="00504E42" w:rsidRPr="00B24BF0">
        <w:rPr>
          <w:rFonts w:ascii="Segoe UI" w:hAnsi="Segoe UI" w:cs="Segoe UI"/>
          <w:sz w:val="20"/>
          <w:szCs w:val="20"/>
        </w:rPr>
        <w:t>πράξεις» είπε χαρακτηριστικά, τονίζοντας την ανάγκη να</w:t>
      </w:r>
      <w:r w:rsidRPr="00B24BF0">
        <w:rPr>
          <w:rFonts w:ascii="Segoe UI" w:hAnsi="Segoe UI" w:cs="Segoe UI"/>
          <w:sz w:val="20"/>
          <w:szCs w:val="20"/>
        </w:rPr>
        <w:t xml:space="preserve"> επιταχυνθούν</w:t>
      </w:r>
      <w:r w:rsidR="00504E42" w:rsidRPr="00B24BF0">
        <w:rPr>
          <w:rFonts w:ascii="Segoe UI" w:hAnsi="Segoe UI" w:cs="Segoe UI"/>
          <w:sz w:val="20"/>
          <w:szCs w:val="20"/>
        </w:rPr>
        <w:t xml:space="preserve"> άμεσα</w:t>
      </w:r>
      <w:r w:rsidRPr="00B24BF0">
        <w:rPr>
          <w:rFonts w:ascii="Segoe UI" w:hAnsi="Segoe UI" w:cs="Segoe UI"/>
          <w:sz w:val="20"/>
          <w:szCs w:val="20"/>
        </w:rPr>
        <w:t xml:space="preserve"> οι </w:t>
      </w:r>
      <w:r w:rsidR="00504E42" w:rsidRPr="00B24BF0">
        <w:rPr>
          <w:rFonts w:ascii="Segoe UI" w:hAnsi="Segoe UI" w:cs="Segoe UI"/>
          <w:sz w:val="20"/>
          <w:szCs w:val="20"/>
        </w:rPr>
        <w:t xml:space="preserve">σχετικές </w:t>
      </w:r>
      <w:r w:rsidRPr="00B24BF0">
        <w:rPr>
          <w:rFonts w:ascii="Segoe UI" w:hAnsi="Segoe UI" w:cs="Segoe UI"/>
          <w:sz w:val="20"/>
          <w:szCs w:val="20"/>
        </w:rPr>
        <w:t>διαδικασίες.</w:t>
      </w:r>
    </w:p>
    <w:p w:rsidR="00067EBE" w:rsidRPr="00B24BF0" w:rsidRDefault="0023099C" w:rsidP="00082DB9">
      <w:pPr>
        <w:spacing w:after="120" w:line="240" w:lineRule="auto"/>
        <w:jc w:val="both"/>
        <w:rPr>
          <w:sz w:val="20"/>
          <w:szCs w:val="20"/>
        </w:rPr>
      </w:pPr>
      <w:r w:rsidRPr="00B24BF0">
        <w:rPr>
          <w:rFonts w:ascii="Segoe UI" w:hAnsi="Segoe UI" w:cs="Segoe UI"/>
          <w:sz w:val="20"/>
          <w:szCs w:val="20"/>
        </w:rPr>
        <w:t>Από την πλευρά του</w:t>
      </w:r>
      <w:r w:rsidR="00504E42" w:rsidRPr="00B24BF0">
        <w:rPr>
          <w:rFonts w:ascii="Segoe UI" w:hAnsi="Segoe UI" w:cs="Segoe UI"/>
          <w:sz w:val="20"/>
          <w:szCs w:val="20"/>
        </w:rPr>
        <w:t>,</w:t>
      </w:r>
      <w:r w:rsidRPr="00B24BF0">
        <w:rPr>
          <w:rFonts w:ascii="Segoe UI" w:hAnsi="Segoe UI" w:cs="Segoe UI"/>
          <w:sz w:val="20"/>
          <w:szCs w:val="20"/>
        </w:rPr>
        <w:t xml:space="preserve"> ο </w:t>
      </w:r>
      <w:r w:rsidRPr="00B24BF0">
        <w:rPr>
          <w:rFonts w:ascii="Segoe UI" w:hAnsi="Segoe UI" w:cs="Segoe UI"/>
          <w:b/>
          <w:sz w:val="20"/>
          <w:szCs w:val="20"/>
        </w:rPr>
        <w:t xml:space="preserve">Αντιπρόεδρος του ΣΦΕΕ και Πρόεδρος Επιτροπής Κλινικών Μελετών, </w:t>
      </w:r>
      <w:r w:rsidR="00032A3E" w:rsidRPr="00B24BF0">
        <w:rPr>
          <w:rFonts w:ascii="Segoe UI" w:hAnsi="Segoe UI" w:cs="Segoe UI"/>
          <w:b/>
          <w:sz w:val="20"/>
          <w:szCs w:val="20"/>
        </w:rPr>
        <w:t>κ. Σπύρος Φιλιώτης</w:t>
      </w:r>
      <w:r w:rsidR="00AC6D38" w:rsidRPr="00B24BF0">
        <w:rPr>
          <w:rFonts w:ascii="Segoe UI" w:hAnsi="Segoe UI" w:cs="Segoe UI"/>
          <w:sz w:val="20"/>
          <w:szCs w:val="20"/>
        </w:rPr>
        <w:t xml:space="preserve">, τόνισε </w:t>
      </w:r>
      <w:r w:rsidR="00067EBE" w:rsidRPr="00B24BF0">
        <w:rPr>
          <w:rFonts w:ascii="Segoe UI" w:hAnsi="Segoe UI" w:cs="Segoe UI"/>
          <w:sz w:val="20"/>
          <w:szCs w:val="20"/>
        </w:rPr>
        <w:t xml:space="preserve">ότι: «Η κλινική έρευνα </w:t>
      </w:r>
      <w:r w:rsidRPr="00B24BF0">
        <w:rPr>
          <w:rFonts w:ascii="Segoe UI" w:hAnsi="Segoe UI" w:cs="Segoe UI"/>
          <w:sz w:val="20"/>
          <w:szCs w:val="20"/>
        </w:rPr>
        <w:t xml:space="preserve">αποτελεί μία </w:t>
      </w:r>
      <w:r w:rsidR="00AC2C42" w:rsidRPr="00B24BF0">
        <w:rPr>
          <w:rFonts w:ascii="Segoe UI" w:hAnsi="Segoe UI" w:cs="Segoe UI"/>
          <w:sz w:val="20"/>
          <w:szCs w:val="20"/>
        </w:rPr>
        <w:t>υπηρεσία υψηλής προστιθέμενης αξίας. Δ</w:t>
      </w:r>
      <w:r w:rsidR="00067EBE" w:rsidRPr="00B24BF0">
        <w:rPr>
          <w:rFonts w:ascii="Segoe UI" w:hAnsi="Segoe UI" w:cs="Segoe UI"/>
          <w:sz w:val="20"/>
          <w:szCs w:val="20"/>
        </w:rPr>
        <w:t>εν υπάρχουν πρώτ</w:t>
      </w:r>
      <w:r w:rsidR="00AC2C42" w:rsidRPr="00B24BF0">
        <w:rPr>
          <w:rFonts w:ascii="Segoe UI" w:hAnsi="Segoe UI" w:cs="Segoe UI"/>
          <w:sz w:val="20"/>
          <w:szCs w:val="20"/>
        </w:rPr>
        <w:t xml:space="preserve">ες ύλες ή άλλα υλικά, όλη η επένδυση καθώς και τα </w:t>
      </w:r>
      <w:r w:rsidR="00067EBE" w:rsidRPr="00B24BF0">
        <w:rPr>
          <w:rFonts w:ascii="Segoe UI" w:hAnsi="Segoe UI" w:cs="Segoe UI"/>
          <w:sz w:val="20"/>
          <w:szCs w:val="20"/>
        </w:rPr>
        <w:t>δωρεάν φάρμακα και εξετάσεις</w:t>
      </w:r>
      <w:r w:rsidR="00AC2C42" w:rsidRPr="00B24BF0">
        <w:rPr>
          <w:rFonts w:ascii="Segoe UI" w:hAnsi="Segoe UI" w:cs="Segoe UI"/>
          <w:sz w:val="20"/>
          <w:szCs w:val="20"/>
        </w:rPr>
        <w:t xml:space="preserve"> που </w:t>
      </w:r>
      <w:r w:rsidR="00787D53" w:rsidRPr="00B24BF0">
        <w:rPr>
          <w:rFonts w:ascii="Segoe UI" w:hAnsi="Segoe UI" w:cs="Segoe UI"/>
          <w:sz w:val="20"/>
          <w:szCs w:val="20"/>
        </w:rPr>
        <w:t>συμ</w:t>
      </w:r>
      <w:r w:rsidR="00AC2C42" w:rsidRPr="00B24BF0">
        <w:rPr>
          <w:rFonts w:ascii="Segoe UI" w:hAnsi="Segoe UI" w:cs="Segoe UI"/>
          <w:sz w:val="20"/>
          <w:szCs w:val="20"/>
        </w:rPr>
        <w:t>περιλαμβάνονται</w:t>
      </w:r>
      <w:r w:rsidR="005D3DA1" w:rsidRPr="00B24BF0">
        <w:rPr>
          <w:rFonts w:ascii="Segoe UI" w:hAnsi="Segoe UI" w:cs="Segoe UI"/>
          <w:sz w:val="20"/>
          <w:szCs w:val="20"/>
        </w:rPr>
        <w:t xml:space="preserve"> σε αυτήν</w:t>
      </w:r>
      <w:r w:rsidR="00452627" w:rsidRPr="00B24BF0">
        <w:rPr>
          <w:rFonts w:ascii="Segoe UI" w:hAnsi="Segoe UI" w:cs="Segoe UI"/>
          <w:sz w:val="20"/>
          <w:szCs w:val="20"/>
        </w:rPr>
        <w:t>, αποδίδουν</w:t>
      </w:r>
      <w:r w:rsidR="00AC2C42" w:rsidRPr="00B24BF0">
        <w:rPr>
          <w:rFonts w:ascii="Segoe UI" w:hAnsi="Segoe UI" w:cs="Segoe UI"/>
          <w:sz w:val="20"/>
          <w:szCs w:val="20"/>
        </w:rPr>
        <w:t xml:space="preserve"> </w:t>
      </w:r>
      <w:r w:rsidR="00067EBE" w:rsidRPr="00B24BF0">
        <w:rPr>
          <w:rFonts w:ascii="Segoe UI" w:hAnsi="Segoe UI" w:cs="Segoe UI"/>
          <w:sz w:val="20"/>
          <w:szCs w:val="20"/>
        </w:rPr>
        <w:t xml:space="preserve">προστιθέμενη αξία </w:t>
      </w:r>
      <w:r w:rsidR="00AC2C42" w:rsidRPr="00B24BF0">
        <w:rPr>
          <w:rFonts w:ascii="Segoe UI" w:hAnsi="Segoe UI" w:cs="Segoe UI"/>
          <w:sz w:val="20"/>
          <w:szCs w:val="20"/>
        </w:rPr>
        <w:t xml:space="preserve">για τη χώρα σε ποσοστό μεγαλύτερο </w:t>
      </w:r>
      <w:r w:rsidR="00067EBE" w:rsidRPr="00B24BF0">
        <w:rPr>
          <w:rFonts w:ascii="Segoe UI" w:hAnsi="Segoe UI" w:cs="Segoe UI"/>
          <w:sz w:val="20"/>
          <w:szCs w:val="20"/>
        </w:rPr>
        <w:t xml:space="preserve">του 100%». Τα οφέλη από την Κλινική Έρευνα </w:t>
      </w:r>
      <w:r w:rsidR="00750A73" w:rsidRPr="00B24BF0">
        <w:rPr>
          <w:rFonts w:ascii="Segoe UI" w:hAnsi="Segoe UI" w:cs="Segoe UI"/>
          <w:sz w:val="20"/>
          <w:szCs w:val="20"/>
        </w:rPr>
        <w:t xml:space="preserve">είναι </w:t>
      </w:r>
      <w:r w:rsidR="00AC2C42" w:rsidRPr="00B24BF0">
        <w:rPr>
          <w:rFonts w:ascii="Segoe UI" w:hAnsi="Segoe UI" w:cs="Segoe UI"/>
          <w:sz w:val="20"/>
          <w:szCs w:val="20"/>
        </w:rPr>
        <w:t xml:space="preserve">τόσο </w:t>
      </w:r>
      <w:r w:rsidR="00750A73" w:rsidRPr="00B24BF0">
        <w:rPr>
          <w:rFonts w:ascii="Segoe UI" w:hAnsi="Segoe UI" w:cs="Segoe UI"/>
          <w:sz w:val="20"/>
          <w:szCs w:val="20"/>
        </w:rPr>
        <w:t xml:space="preserve">πολυσήμαντα </w:t>
      </w:r>
      <w:r w:rsidR="00AC2C42" w:rsidRPr="00B24BF0">
        <w:rPr>
          <w:rFonts w:ascii="Segoe UI" w:hAnsi="Segoe UI" w:cs="Segoe UI"/>
          <w:sz w:val="20"/>
          <w:szCs w:val="20"/>
        </w:rPr>
        <w:t xml:space="preserve">όσο και πολυεπίπεδα, </w:t>
      </w:r>
      <w:r w:rsidR="00750A73" w:rsidRPr="00B24BF0">
        <w:rPr>
          <w:rFonts w:ascii="Segoe UI" w:hAnsi="Segoe UI" w:cs="Segoe UI"/>
          <w:sz w:val="20"/>
          <w:szCs w:val="20"/>
        </w:rPr>
        <w:t xml:space="preserve">και αφορούν: </w:t>
      </w:r>
    </w:p>
    <w:p w:rsidR="00067EBE" w:rsidRPr="00B24BF0" w:rsidRDefault="00312609" w:rsidP="00082DB9">
      <w:pPr>
        <w:pStyle w:val="ListParagraph"/>
        <w:numPr>
          <w:ilvl w:val="1"/>
          <w:numId w:val="20"/>
        </w:numPr>
        <w:spacing w:after="0" w:line="240" w:lineRule="auto"/>
        <w:jc w:val="both"/>
        <w:rPr>
          <w:rFonts w:ascii="Segoe UI" w:hAnsi="Segoe UI" w:cs="Segoe UI"/>
          <w:sz w:val="20"/>
          <w:szCs w:val="20"/>
        </w:rPr>
      </w:pPr>
      <w:r w:rsidRPr="00B24BF0">
        <w:rPr>
          <w:rFonts w:ascii="Segoe UI" w:hAnsi="Segoe UI" w:cs="Segoe UI"/>
          <w:b/>
          <w:bCs/>
          <w:sz w:val="20"/>
          <w:szCs w:val="20"/>
        </w:rPr>
        <w:t>Σ</w:t>
      </w:r>
      <w:r w:rsidR="00067EBE" w:rsidRPr="00B24BF0">
        <w:rPr>
          <w:rFonts w:ascii="Segoe UI" w:hAnsi="Segoe UI" w:cs="Segoe UI"/>
          <w:b/>
          <w:bCs/>
          <w:sz w:val="20"/>
          <w:szCs w:val="20"/>
        </w:rPr>
        <w:t>την εθνική οικονομία</w:t>
      </w:r>
      <w:r w:rsidR="00067EBE" w:rsidRPr="00B24BF0">
        <w:rPr>
          <w:rFonts w:ascii="Segoe UI" w:hAnsi="Segoe UI" w:cs="Segoe UI"/>
          <w:sz w:val="20"/>
          <w:szCs w:val="20"/>
        </w:rPr>
        <w:t xml:space="preserve">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Εισροή επενδύσεων στην Ελλάδα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Νέες θέσεις εργασίας σε τομείς υγείας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Αξιοποίηση ανθρώπινου δυναμικού σε εξειδικευμένους τομείς </w:t>
      </w:r>
    </w:p>
    <w:p w:rsidR="005D3DA1" w:rsidRPr="00B24BF0" w:rsidRDefault="005D3DA1" w:rsidP="00082DB9">
      <w:pPr>
        <w:pStyle w:val="ListParagraph"/>
        <w:spacing w:after="0" w:line="240" w:lineRule="auto"/>
        <w:ind w:left="2160"/>
        <w:jc w:val="both"/>
        <w:rPr>
          <w:rFonts w:ascii="Segoe UI" w:hAnsi="Segoe UI" w:cs="Segoe UI"/>
          <w:sz w:val="20"/>
          <w:szCs w:val="20"/>
        </w:rPr>
      </w:pPr>
    </w:p>
    <w:p w:rsidR="00067EBE" w:rsidRPr="00B24BF0" w:rsidRDefault="00312609" w:rsidP="00082DB9">
      <w:pPr>
        <w:pStyle w:val="ListParagraph"/>
        <w:numPr>
          <w:ilvl w:val="1"/>
          <w:numId w:val="20"/>
        </w:numPr>
        <w:spacing w:after="0" w:line="240" w:lineRule="auto"/>
        <w:jc w:val="both"/>
        <w:rPr>
          <w:rFonts w:ascii="Segoe UI" w:hAnsi="Segoe UI" w:cs="Segoe UI"/>
          <w:sz w:val="20"/>
          <w:szCs w:val="20"/>
        </w:rPr>
      </w:pPr>
      <w:r w:rsidRPr="00B24BF0">
        <w:rPr>
          <w:rFonts w:ascii="Segoe UI" w:hAnsi="Segoe UI" w:cs="Segoe UI"/>
          <w:b/>
          <w:bCs/>
          <w:sz w:val="20"/>
          <w:szCs w:val="20"/>
        </w:rPr>
        <w:t>Σ</w:t>
      </w:r>
      <w:r w:rsidR="00067EBE" w:rsidRPr="00B24BF0">
        <w:rPr>
          <w:rFonts w:ascii="Segoe UI" w:hAnsi="Segoe UI" w:cs="Segoe UI"/>
          <w:b/>
          <w:bCs/>
          <w:sz w:val="20"/>
          <w:szCs w:val="20"/>
        </w:rPr>
        <w:t>το Εθνικό Σύστημα Υγείας</w:t>
      </w:r>
      <w:r w:rsidR="00067EBE" w:rsidRPr="00B24BF0">
        <w:rPr>
          <w:rFonts w:ascii="Segoe UI" w:hAnsi="Segoe UI" w:cs="Segoe UI"/>
          <w:sz w:val="20"/>
          <w:szCs w:val="20"/>
        </w:rPr>
        <w:t xml:space="preserve">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Aπόκτηση ερευνητικού know how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Βελτίωση της οργάνωσης και του εξοπλισμού </w:t>
      </w:r>
    </w:p>
    <w:p w:rsidR="00067EBE" w:rsidRPr="00B24BF0" w:rsidRDefault="00AC2C42"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Δημιουργία Εσόδων </w:t>
      </w:r>
      <w:r w:rsidR="00067EBE" w:rsidRPr="00B24BF0">
        <w:rPr>
          <w:rFonts w:ascii="Segoe UI" w:hAnsi="Segoe UI" w:cs="Segoe UI"/>
          <w:sz w:val="20"/>
          <w:szCs w:val="20"/>
        </w:rPr>
        <w:t xml:space="preserve"> </w:t>
      </w:r>
    </w:p>
    <w:p w:rsidR="00067EBE" w:rsidRPr="00B24BF0" w:rsidRDefault="00312609" w:rsidP="00082DB9">
      <w:pPr>
        <w:pStyle w:val="ListParagraph"/>
        <w:numPr>
          <w:ilvl w:val="1"/>
          <w:numId w:val="20"/>
        </w:numPr>
        <w:spacing w:after="0" w:line="240" w:lineRule="auto"/>
        <w:jc w:val="both"/>
        <w:rPr>
          <w:rFonts w:ascii="Segoe UI" w:hAnsi="Segoe UI" w:cs="Segoe UI"/>
          <w:sz w:val="20"/>
          <w:szCs w:val="20"/>
        </w:rPr>
      </w:pPr>
      <w:r w:rsidRPr="00B24BF0">
        <w:rPr>
          <w:rFonts w:ascii="Segoe UI" w:hAnsi="Segoe UI" w:cs="Segoe UI"/>
          <w:b/>
          <w:bCs/>
          <w:sz w:val="20"/>
          <w:szCs w:val="20"/>
        </w:rPr>
        <w:t>Στους</w:t>
      </w:r>
      <w:r w:rsidR="00067EBE" w:rsidRPr="00B24BF0">
        <w:rPr>
          <w:rFonts w:ascii="Segoe UI" w:hAnsi="Segoe UI" w:cs="Segoe UI"/>
          <w:b/>
          <w:bCs/>
          <w:sz w:val="20"/>
          <w:szCs w:val="20"/>
        </w:rPr>
        <w:t xml:space="preserve"> ασθενείς</w:t>
      </w:r>
      <w:r w:rsidR="00067EBE" w:rsidRPr="00B24BF0">
        <w:rPr>
          <w:rFonts w:ascii="Segoe UI" w:hAnsi="Segoe UI" w:cs="Segoe UI"/>
          <w:sz w:val="20"/>
          <w:szCs w:val="20"/>
        </w:rPr>
        <w:t xml:space="preserve"> </w:t>
      </w:r>
    </w:p>
    <w:p w:rsidR="00067EBE" w:rsidRPr="00B24BF0" w:rsidRDefault="00AC2C42"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Ταχεία</w:t>
      </w:r>
      <w:r w:rsidR="00067EBE" w:rsidRPr="00B24BF0">
        <w:rPr>
          <w:rFonts w:ascii="Segoe UI" w:hAnsi="Segoe UI" w:cs="Segoe UI"/>
          <w:sz w:val="20"/>
          <w:szCs w:val="20"/>
        </w:rPr>
        <w:t xml:space="preserve"> πρόσβαση σε νέες θεραπείες </w:t>
      </w:r>
    </w:p>
    <w:p w:rsidR="00067EBE" w:rsidRPr="00B24BF0" w:rsidRDefault="00AC2C42"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Βελτίωση</w:t>
      </w:r>
      <w:r w:rsidR="00067EBE" w:rsidRPr="00B24BF0">
        <w:rPr>
          <w:rFonts w:ascii="Segoe UI" w:hAnsi="Segoe UI" w:cs="Segoe UI"/>
          <w:sz w:val="20"/>
          <w:szCs w:val="20"/>
        </w:rPr>
        <w:t xml:space="preserve"> θεραπευτικής αντιμετώπισης διαφόρων παθήσεων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Περισσότερες θεραπευτικές επιλογές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Αύξηση του προσδόκιμου επιβίωσης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Αναβάθμιση της ποιότητας ζωής </w:t>
      </w:r>
    </w:p>
    <w:p w:rsidR="00067EBE" w:rsidRPr="00B24BF0" w:rsidRDefault="00312609" w:rsidP="00082DB9">
      <w:pPr>
        <w:pStyle w:val="ListParagraph"/>
        <w:numPr>
          <w:ilvl w:val="1"/>
          <w:numId w:val="20"/>
        </w:numPr>
        <w:spacing w:after="0" w:line="240" w:lineRule="auto"/>
        <w:jc w:val="both"/>
        <w:rPr>
          <w:rFonts w:ascii="Segoe UI" w:hAnsi="Segoe UI" w:cs="Segoe UI"/>
          <w:sz w:val="20"/>
          <w:szCs w:val="20"/>
        </w:rPr>
      </w:pPr>
      <w:r w:rsidRPr="00B24BF0">
        <w:rPr>
          <w:rFonts w:ascii="Segoe UI" w:hAnsi="Segoe UI" w:cs="Segoe UI"/>
          <w:b/>
          <w:bCs/>
          <w:sz w:val="20"/>
          <w:szCs w:val="20"/>
        </w:rPr>
        <w:t>Στους</w:t>
      </w:r>
      <w:r w:rsidR="00067EBE" w:rsidRPr="00B24BF0">
        <w:rPr>
          <w:rFonts w:ascii="Segoe UI" w:hAnsi="Segoe UI" w:cs="Segoe UI"/>
          <w:b/>
          <w:bCs/>
          <w:sz w:val="20"/>
          <w:szCs w:val="20"/>
        </w:rPr>
        <w:t xml:space="preserve"> επαγγελματίες της υγείας</w:t>
      </w:r>
      <w:r w:rsidR="00067EBE" w:rsidRPr="00B24BF0">
        <w:rPr>
          <w:rFonts w:ascii="Segoe UI" w:hAnsi="Segoe UI" w:cs="Segoe UI"/>
          <w:sz w:val="20"/>
          <w:szCs w:val="20"/>
        </w:rPr>
        <w:t xml:space="preserve">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Νέα φάρμακα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Δυνατότητα επιλογής της κατάλληλης θεραπείας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Απαντήσεις σε επιστημονικά ερωτήματα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 xml:space="preserve">Διεύρυνση γνώσεων </w:t>
      </w:r>
    </w:p>
    <w:p w:rsidR="00067EBE" w:rsidRPr="00B24BF0" w:rsidRDefault="00067EBE" w:rsidP="00082DB9">
      <w:pPr>
        <w:pStyle w:val="ListParagraph"/>
        <w:numPr>
          <w:ilvl w:val="2"/>
          <w:numId w:val="20"/>
        </w:numPr>
        <w:spacing w:after="0" w:line="240" w:lineRule="auto"/>
        <w:jc w:val="both"/>
        <w:rPr>
          <w:rFonts w:ascii="Segoe UI" w:hAnsi="Segoe UI" w:cs="Segoe UI"/>
          <w:sz w:val="20"/>
          <w:szCs w:val="20"/>
        </w:rPr>
      </w:pPr>
      <w:r w:rsidRPr="00B24BF0">
        <w:rPr>
          <w:rFonts w:ascii="Segoe UI" w:hAnsi="Segoe UI" w:cs="Segoe UI"/>
          <w:sz w:val="20"/>
          <w:szCs w:val="20"/>
        </w:rPr>
        <w:t>Αύξηση εμπειρίας</w:t>
      </w:r>
    </w:p>
    <w:p w:rsidR="00501DF6" w:rsidRPr="00B24BF0" w:rsidRDefault="00501DF6" w:rsidP="00082DB9">
      <w:pPr>
        <w:pStyle w:val="ListParagraph"/>
        <w:spacing w:after="0" w:line="240" w:lineRule="auto"/>
        <w:ind w:left="2160"/>
        <w:jc w:val="both"/>
        <w:rPr>
          <w:rFonts w:ascii="Segoe UI" w:hAnsi="Segoe UI" w:cs="Segoe UI"/>
          <w:sz w:val="20"/>
          <w:szCs w:val="20"/>
        </w:rPr>
      </w:pPr>
    </w:p>
    <w:p w:rsidR="00067EBE" w:rsidRPr="00B24BF0" w:rsidRDefault="003C637F" w:rsidP="00082DB9">
      <w:pPr>
        <w:spacing w:after="0" w:line="240" w:lineRule="auto"/>
        <w:jc w:val="both"/>
        <w:rPr>
          <w:rFonts w:ascii="Segoe UI" w:hAnsi="Segoe UI" w:cs="Segoe UI"/>
          <w:sz w:val="20"/>
          <w:szCs w:val="20"/>
        </w:rPr>
      </w:pPr>
      <w:r w:rsidRPr="00B24BF0">
        <w:rPr>
          <w:rFonts w:ascii="Segoe UI" w:hAnsi="Segoe UI" w:cs="Segoe UI"/>
          <w:sz w:val="20"/>
          <w:szCs w:val="20"/>
        </w:rPr>
        <w:t>Ολοκληρώνοντας</w:t>
      </w:r>
      <w:r w:rsidR="00067EBE" w:rsidRPr="00B24BF0">
        <w:rPr>
          <w:rFonts w:ascii="Segoe UI" w:hAnsi="Segoe UI" w:cs="Segoe UI"/>
          <w:sz w:val="20"/>
          <w:szCs w:val="20"/>
        </w:rPr>
        <w:t xml:space="preserve"> ο κ. Φιλιώτης</w:t>
      </w:r>
      <w:r w:rsidRPr="00B24BF0">
        <w:rPr>
          <w:rFonts w:ascii="Segoe UI" w:hAnsi="Segoe UI" w:cs="Segoe UI"/>
          <w:sz w:val="20"/>
          <w:szCs w:val="20"/>
        </w:rPr>
        <w:t>, κατέγραψε τα θετικά βήματα που έχουν διανυθεί καθώς οι αιτήσεις για νέες κλινικές μελέτες έχουν αυξηθεί σε σχέση με το πρόσφατο παρελθόν, από 130 σε 15</w:t>
      </w:r>
      <w:r w:rsidR="00D44717">
        <w:rPr>
          <w:rFonts w:ascii="Segoe UI" w:hAnsi="Segoe UI" w:cs="Segoe UI"/>
          <w:sz w:val="20"/>
          <w:szCs w:val="20"/>
        </w:rPr>
        <w:t>4</w:t>
      </w:r>
      <w:r w:rsidR="00501DF6" w:rsidRPr="00B24BF0">
        <w:rPr>
          <w:rFonts w:ascii="Segoe UI" w:hAnsi="Segoe UI" w:cs="Segoe UI"/>
          <w:sz w:val="20"/>
          <w:szCs w:val="20"/>
        </w:rPr>
        <w:t xml:space="preserve"> ετησίως</w:t>
      </w:r>
      <w:r w:rsidRPr="00B24BF0">
        <w:rPr>
          <w:rFonts w:ascii="Segoe UI" w:hAnsi="Segoe UI" w:cs="Segoe UI"/>
          <w:sz w:val="20"/>
          <w:szCs w:val="20"/>
        </w:rPr>
        <w:t>, και επισήμανε</w:t>
      </w:r>
      <w:r w:rsidR="00067EBE" w:rsidRPr="00B24BF0">
        <w:rPr>
          <w:rFonts w:ascii="Segoe UI" w:hAnsi="Segoe UI" w:cs="Segoe UI"/>
          <w:sz w:val="20"/>
          <w:szCs w:val="20"/>
        </w:rPr>
        <w:t>: «Ο κλάδος του φαρμάκου, παρ’ όλες τις πιέσεις, παραμένει ένας κλάδος που μπορεί να προσφέρει ανάπτυξη και θέσεις εργασίας. Ας κάνουμε όλοι περισσότερα για να διεξ</w:t>
      </w:r>
      <w:r w:rsidR="00312609" w:rsidRPr="00B24BF0">
        <w:rPr>
          <w:rFonts w:ascii="Segoe UI" w:hAnsi="Segoe UI" w:cs="Segoe UI"/>
          <w:sz w:val="20"/>
          <w:szCs w:val="20"/>
        </w:rPr>
        <w:t>αχθούν περισσότερες μελέτες στη</w:t>
      </w:r>
      <w:r w:rsidR="00067EBE" w:rsidRPr="00B24BF0">
        <w:rPr>
          <w:rFonts w:ascii="Segoe UI" w:hAnsi="Segoe UI" w:cs="Segoe UI"/>
          <w:sz w:val="20"/>
          <w:szCs w:val="20"/>
        </w:rPr>
        <w:t xml:space="preserve"> χώρα </w:t>
      </w:r>
      <w:r w:rsidR="00452627" w:rsidRPr="00B24BF0">
        <w:rPr>
          <w:rFonts w:ascii="Segoe UI" w:hAnsi="Segoe UI" w:cs="Segoe UI"/>
          <w:sz w:val="20"/>
          <w:szCs w:val="20"/>
        </w:rPr>
        <w:t>μας.</w:t>
      </w:r>
      <w:r w:rsidR="006F57B2" w:rsidRPr="00B24BF0">
        <w:rPr>
          <w:rFonts w:ascii="Segoe UI" w:hAnsi="Segoe UI" w:cs="Segoe UI"/>
          <w:sz w:val="20"/>
          <w:szCs w:val="20"/>
        </w:rPr>
        <w:t xml:space="preserve"> Ήδη σ</w:t>
      </w:r>
      <w:r w:rsidR="00821B8A" w:rsidRPr="00B24BF0">
        <w:rPr>
          <w:rFonts w:ascii="Segoe UI" w:hAnsi="Segoe UI" w:cs="Segoe UI"/>
          <w:sz w:val="20"/>
          <w:szCs w:val="20"/>
        </w:rPr>
        <w:t>ε παγκόσμιο επίπεδο ερευνώνται περισσότερα από 7.000 νέα φάρμακα</w:t>
      </w:r>
      <w:r w:rsidR="006F57B2" w:rsidRPr="00B24BF0">
        <w:rPr>
          <w:rFonts w:ascii="Segoe UI" w:hAnsi="Segoe UI" w:cs="Segoe UI"/>
          <w:sz w:val="20"/>
          <w:szCs w:val="20"/>
        </w:rPr>
        <w:t>. Εάν το καταφέρουμε και μπορούμε να το καταφέρουμε,</w:t>
      </w:r>
      <w:r w:rsidR="00452627" w:rsidRPr="00B24BF0">
        <w:rPr>
          <w:rFonts w:ascii="Segoe UI" w:hAnsi="Segoe UI" w:cs="Segoe UI"/>
          <w:sz w:val="20"/>
          <w:szCs w:val="20"/>
        </w:rPr>
        <w:t xml:space="preserve"> </w:t>
      </w:r>
      <w:r w:rsidR="006F57B2" w:rsidRPr="00B24BF0">
        <w:rPr>
          <w:rFonts w:ascii="Segoe UI" w:hAnsi="Segoe UI" w:cs="Segoe UI"/>
          <w:sz w:val="20"/>
          <w:szCs w:val="20"/>
        </w:rPr>
        <w:t>ω</w:t>
      </w:r>
      <w:r w:rsidR="00452627" w:rsidRPr="00B24BF0">
        <w:rPr>
          <w:rFonts w:ascii="Segoe UI" w:hAnsi="Segoe UI" w:cs="Segoe UI"/>
          <w:sz w:val="20"/>
          <w:szCs w:val="20"/>
        </w:rPr>
        <w:t>φελημένοι θα είναι και οι Έλληνες ασθενείς</w:t>
      </w:r>
      <w:r w:rsidRPr="00B24BF0">
        <w:rPr>
          <w:rFonts w:ascii="Segoe UI" w:hAnsi="Segoe UI" w:cs="Segoe UI"/>
          <w:sz w:val="20"/>
          <w:szCs w:val="20"/>
        </w:rPr>
        <w:t xml:space="preserve"> και οι επαγγελματίες υγείας</w:t>
      </w:r>
      <w:r w:rsidR="00452627" w:rsidRPr="00B24BF0">
        <w:rPr>
          <w:rFonts w:ascii="Segoe UI" w:hAnsi="Segoe UI" w:cs="Segoe UI"/>
          <w:sz w:val="20"/>
          <w:szCs w:val="20"/>
        </w:rPr>
        <w:t xml:space="preserve"> και η ελληνική οικονομία.</w:t>
      </w:r>
      <w:r w:rsidR="00067EBE" w:rsidRPr="00B24BF0">
        <w:rPr>
          <w:rFonts w:ascii="Segoe UI" w:hAnsi="Segoe UI" w:cs="Segoe UI"/>
          <w:sz w:val="20"/>
          <w:szCs w:val="20"/>
        </w:rPr>
        <w:t>».</w:t>
      </w:r>
    </w:p>
    <w:p w:rsidR="007A4269" w:rsidRDefault="007A4269" w:rsidP="00082DB9">
      <w:pPr>
        <w:spacing w:after="0" w:line="240" w:lineRule="auto"/>
        <w:jc w:val="both"/>
        <w:rPr>
          <w:rFonts w:ascii="Segoe UI" w:hAnsi="Segoe UI" w:cs="Segoe UI"/>
          <w:sz w:val="20"/>
          <w:szCs w:val="20"/>
        </w:rPr>
      </w:pPr>
    </w:p>
    <w:p w:rsidR="00503A9A" w:rsidRPr="00503A9A" w:rsidRDefault="00503A9A" w:rsidP="00082DB9">
      <w:pPr>
        <w:spacing w:after="0" w:line="240" w:lineRule="auto"/>
        <w:jc w:val="both"/>
        <w:rPr>
          <w:rFonts w:ascii="Segoe UI" w:hAnsi="Segoe UI" w:cs="Segoe UI"/>
          <w:i/>
          <w:sz w:val="18"/>
          <w:szCs w:val="20"/>
        </w:rPr>
      </w:pPr>
      <w:r w:rsidRPr="00503A9A">
        <w:rPr>
          <w:rFonts w:ascii="Segoe UI" w:hAnsi="Segoe UI" w:cs="Segoe UI"/>
          <w:i/>
          <w:sz w:val="18"/>
          <w:szCs w:val="20"/>
        </w:rPr>
        <w:t>Για περισσότερες πληροφορίες:</w:t>
      </w:r>
    </w:p>
    <w:p w:rsidR="00503A9A" w:rsidRPr="00C2117E" w:rsidRDefault="00503A9A" w:rsidP="00082DB9">
      <w:pPr>
        <w:spacing w:after="0" w:line="240" w:lineRule="auto"/>
        <w:jc w:val="both"/>
        <w:rPr>
          <w:rFonts w:ascii="Segoe UI" w:hAnsi="Segoe UI" w:cs="Segoe UI"/>
          <w:i/>
          <w:sz w:val="18"/>
          <w:szCs w:val="20"/>
        </w:rPr>
      </w:pPr>
      <w:r w:rsidRPr="00503A9A">
        <w:rPr>
          <w:rFonts w:ascii="Segoe UI" w:hAnsi="Segoe UI" w:cs="Segoe UI"/>
          <w:i/>
          <w:sz w:val="18"/>
          <w:szCs w:val="20"/>
        </w:rPr>
        <w:t>Μαρία Λεοντάρη</w:t>
      </w:r>
    </w:p>
    <w:p w:rsidR="00503A9A" w:rsidRPr="00503A9A" w:rsidRDefault="00503A9A" w:rsidP="00082DB9">
      <w:pPr>
        <w:spacing w:after="0" w:line="240" w:lineRule="auto"/>
        <w:jc w:val="both"/>
        <w:rPr>
          <w:rFonts w:ascii="Segoe UI" w:hAnsi="Segoe UI" w:cs="Segoe UI"/>
          <w:i/>
          <w:sz w:val="18"/>
          <w:szCs w:val="20"/>
        </w:rPr>
      </w:pPr>
      <w:r w:rsidRPr="00503A9A">
        <w:rPr>
          <w:rFonts w:ascii="Segoe UI" w:hAnsi="Segoe UI" w:cs="Segoe UI"/>
          <w:i/>
          <w:sz w:val="18"/>
          <w:szCs w:val="20"/>
        </w:rPr>
        <w:t>Διευθύντρια Επικοινωνίας ΣΦΕΕ</w:t>
      </w:r>
    </w:p>
    <w:p w:rsidR="00503A9A" w:rsidRPr="00503A9A" w:rsidRDefault="00495185" w:rsidP="00082DB9">
      <w:pPr>
        <w:spacing w:after="0" w:line="240" w:lineRule="auto"/>
        <w:jc w:val="both"/>
        <w:rPr>
          <w:rFonts w:ascii="Segoe UI" w:hAnsi="Segoe UI" w:cs="Segoe UI"/>
          <w:i/>
          <w:sz w:val="18"/>
          <w:szCs w:val="20"/>
        </w:rPr>
      </w:pPr>
      <w:hyperlink r:id="rId9" w:history="1">
        <w:r w:rsidR="00503A9A" w:rsidRPr="00503A9A">
          <w:rPr>
            <w:rStyle w:val="Hyperlink"/>
            <w:rFonts w:ascii="Segoe UI" w:hAnsi="Segoe UI" w:cs="Segoe UI"/>
            <w:i/>
            <w:sz w:val="18"/>
            <w:szCs w:val="20"/>
            <w:lang w:val="en-US"/>
          </w:rPr>
          <w:t>maria</w:t>
        </w:r>
        <w:r w:rsidR="00503A9A" w:rsidRPr="00503A9A">
          <w:rPr>
            <w:rStyle w:val="Hyperlink"/>
            <w:rFonts w:ascii="Segoe UI" w:hAnsi="Segoe UI" w:cs="Segoe UI"/>
            <w:i/>
            <w:sz w:val="18"/>
            <w:szCs w:val="20"/>
          </w:rPr>
          <w:t>.</w:t>
        </w:r>
        <w:r w:rsidR="00503A9A" w:rsidRPr="00503A9A">
          <w:rPr>
            <w:rStyle w:val="Hyperlink"/>
            <w:rFonts w:ascii="Segoe UI" w:hAnsi="Segoe UI" w:cs="Segoe UI"/>
            <w:i/>
            <w:sz w:val="18"/>
            <w:szCs w:val="20"/>
            <w:lang w:val="en-US"/>
          </w:rPr>
          <w:t>leontari</w:t>
        </w:r>
        <w:r w:rsidR="00503A9A" w:rsidRPr="00503A9A">
          <w:rPr>
            <w:rStyle w:val="Hyperlink"/>
            <w:rFonts w:ascii="Segoe UI" w:hAnsi="Segoe UI" w:cs="Segoe UI"/>
            <w:i/>
            <w:sz w:val="18"/>
            <w:szCs w:val="20"/>
          </w:rPr>
          <w:t>@</w:t>
        </w:r>
        <w:r w:rsidR="00503A9A" w:rsidRPr="00503A9A">
          <w:rPr>
            <w:rStyle w:val="Hyperlink"/>
            <w:rFonts w:ascii="Segoe UI" w:hAnsi="Segoe UI" w:cs="Segoe UI"/>
            <w:i/>
            <w:sz w:val="18"/>
            <w:szCs w:val="20"/>
            <w:lang w:val="en-US"/>
          </w:rPr>
          <w:t>sfee</w:t>
        </w:r>
        <w:r w:rsidR="00503A9A" w:rsidRPr="00503A9A">
          <w:rPr>
            <w:rStyle w:val="Hyperlink"/>
            <w:rFonts w:ascii="Segoe UI" w:hAnsi="Segoe UI" w:cs="Segoe UI"/>
            <w:i/>
            <w:sz w:val="18"/>
            <w:szCs w:val="20"/>
          </w:rPr>
          <w:t>.</w:t>
        </w:r>
        <w:r w:rsidR="00503A9A" w:rsidRPr="00503A9A">
          <w:rPr>
            <w:rStyle w:val="Hyperlink"/>
            <w:rFonts w:ascii="Segoe UI" w:hAnsi="Segoe UI" w:cs="Segoe UI"/>
            <w:i/>
            <w:sz w:val="18"/>
            <w:szCs w:val="20"/>
            <w:lang w:val="en-US"/>
          </w:rPr>
          <w:t>gr</w:t>
        </w:r>
      </w:hyperlink>
      <w:r w:rsidR="003A550A" w:rsidRPr="003A550A">
        <w:rPr>
          <w:rStyle w:val="Hyperlink"/>
          <w:rFonts w:ascii="Segoe UI" w:hAnsi="Segoe UI" w:cs="Segoe UI"/>
          <w:sz w:val="18"/>
          <w:szCs w:val="20"/>
          <w:u w:val="none"/>
        </w:rPr>
        <w:t xml:space="preserve">, </w:t>
      </w:r>
      <w:r w:rsidR="00503A9A" w:rsidRPr="00503A9A">
        <w:rPr>
          <w:rFonts w:ascii="Segoe UI" w:hAnsi="Segoe UI" w:cs="Segoe UI"/>
          <w:i/>
          <w:sz w:val="18"/>
          <w:szCs w:val="20"/>
        </w:rPr>
        <w:t>2106821040, 6936980448</w:t>
      </w:r>
    </w:p>
    <w:sectPr w:rsidR="00503A9A" w:rsidRPr="00503A9A" w:rsidSect="00E31647">
      <w:headerReference w:type="default" r:id="rId10"/>
      <w:footerReference w:type="default" r:id="rId11"/>
      <w:pgSz w:w="11906" w:h="16838"/>
      <w:pgMar w:top="1134" w:right="1800" w:bottom="1135" w:left="1800" w:header="73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85" w:rsidRDefault="00495185" w:rsidP="00D76899">
      <w:pPr>
        <w:spacing w:after="0" w:line="240" w:lineRule="auto"/>
      </w:pPr>
      <w:r>
        <w:separator/>
      </w:r>
    </w:p>
  </w:endnote>
  <w:endnote w:type="continuationSeparator" w:id="0">
    <w:p w:rsidR="00495185" w:rsidRDefault="00495185" w:rsidP="00D7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4B" w:rsidRPr="00D76899" w:rsidRDefault="00DF574B" w:rsidP="00D76899">
    <w:pPr>
      <w:pStyle w:val="Footer"/>
      <w:jc w:val="center"/>
      <w:rPr>
        <w:rFonts w:ascii="Verdana" w:hAnsi="Verdana"/>
        <w:color w:val="808080"/>
        <w:sz w:val="14"/>
        <w:szCs w:val="14"/>
      </w:rPr>
    </w:pPr>
    <w:r w:rsidRPr="00D76899">
      <w:rPr>
        <w:rFonts w:ascii="Verdana" w:hAnsi="Verdana"/>
        <w:color w:val="808080"/>
        <w:sz w:val="14"/>
        <w:szCs w:val="14"/>
      </w:rPr>
      <w:t>Λ. Κηφισίας 280 &amp; Αγρινίου 3, 152 32 ΧΑΛΑΝΔΡΙ, ΑΘΗΝΑ</w:t>
    </w:r>
  </w:p>
  <w:p w:rsidR="00DF574B" w:rsidRPr="00D76899" w:rsidRDefault="00DF574B" w:rsidP="00D76899">
    <w:pPr>
      <w:tabs>
        <w:tab w:val="center" w:pos="4153"/>
        <w:tab w:val="right" w:pos="8306"/>
      </w:tabs>
      <w:spacing w:after="0" w:line="240" w:lineRule="auto"/>
      <w:jc w:val="center"/>
      <w:rPr>
        <w:rFonts w:ascii="Verdana" w:hAnsi="Verdana"/>
        <w:color w:val="808080"/>
        <w:sz w:val="14"/>
        <w:szCs w:val="14"/>
      </w:rPr>
    </w:pPr>
    <w:r w:rsidRPr="00D76899">
      <w:rPr>
        <w:rFonts w:ascii="Verdana" w:hAnsi="Verdana"/>
        <w:color w:val="808080"/>
        <w:sz w:val="14"/>
        <w:szCs w:val="14"/>
      </w:rPr>
      <w:t xml:space="preserve">ΤΗΛ. 210 6891101 – </w:t>
    </w:r>
    <w:r w:rsidRPr="00D76899">
      <w:rPr>
        <w:rFonts w:ascii="Verdana" w:hAnsi="Verdana"/>
        <w:color w:val="808080"/>
        <w:sz w:val="14"/>
        <w:szCs w:val="14"/>
        <w:lang w:val="en-US"/>
      </w:rPr>
      <w:t>FAX</w:t>
    </w:r>
    <w:r w:rsidRPr="00D76899">
      <w:rPr>
        <w:rFonts w:ascii="Verdana" w:hAnsi="Verdana"/>
        <w:color w:val="808080"/>
        <w:sz w:val="14"/>
        <w:szCs w:val="14"/>
      </w:rPr>
      <w:t xml:space="preserve"> 210 6891060</w:t>
    </w:r>
  </w:p>
  <w:p w:rsidR="00DF574B" w:rsidRPr="00D76899" w:rsidRDefault="00DF574B" w:rsidP="00D76899">
    <w:pPr>
      <w:spacing w:after="0" w:line="360" w:lineRule="auto"/>
      <w:jc w:val="center"/>
      <w:rPr>
        <w:rFonts w:ascii="Verdana" w:hAnsi="Verdana"/>
        <w:b/>
        <w:color w:val="333399"/>
        <w:position w:val="16"/>
        <w:sz w:val="32"/>
        <w:szCs w:val="44"/>
      </w:rPr>
    </w:pPr>
    <w:r w:rsidRPr="00D76899">
      <w:rPr>
        <w:rFonts w:ascii="Verdana" w:hAnsi="Verdana"/>
        <w:b/>
        <w:color w:val="333399"/>
        <w:position w:val="16"/>
        <w:sz w:val="32"/>
        <w:szCs w:val="44"/>
        <w:lang w:val="en-US"/>
      </w:rPr>
      <w:t>www.sfee.gr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85" w:rsidRDefault="00495185" w:rsidP="00D76899">
      <w:pPr>
        <w:spacing w:after="0" w:line="240" w:lineRule="auto"/>
      </w:pPr>
      <w:r>
        <w:separator/>
      </w:r>
    </w:p>
  </w:footnote>
  <w:footnote w:type="continuationSeparator" w:id="0">
    <w:p w:rsidR="00495185" w:rsidRDefault="00495185" w:rsidP="00D7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4B" w:rsidRDefault="00692CC2" w:rsidP="000335B4">
    <w:pPr>
      <w:pStyle w:val="Header"/>
      <w:tabs>
        <w:tab w:val="clear" w:pos="4153"/>
        <w:tab w:val="clear" w:pos="8306"/>
        <w:tab w:val="left" w:pos="1002"/>
      </w:tabs>
    </w:pPr>
    <w:r w:rsidRPr="00692CC2">
      <w:rPr>
        <w:rFonts w:ascii="Segoe UI" w:hAnsi="Segoe UI" w:cs="Segoe UI"/>
        <w:noProof/>
        <w:lang w:val="en-US"/>
      </w:rPr>
      <w:drawing>
        <wp:anchor distT="0" distB="0" distL="114300" distR="114300" simplePos="0" relativeHeight="251659776" behindDoc="1" locked="0" layoutInCell="1" allowOverlap="1" wp14:anchorId="08B57CA4" wp14:editId="357B43D8">
          <wp:simplePos x="0" y="0"/>
          <wp:positionH relativeFrom="column">
            <wp:posOffset>-85394</wp:posOffset>
          </wp:positionH>
          <wp:positionV relativeFrom="paragraph">
            <wp:posOffset>-379730</wp:posOffset>
          </wp:positionV>
          <wp:extent cx="1846629" cy="948349"/>
          <wp:effectExtent l="0" t="0" r="1270" b="444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629" cy="948349"/>
                  </a:xfrm>
                  <a:prstGeom prst="rect">
                    <a:avLst/>
                  </a:prstGeom>
                  <a:noFill/>
                </pic:spPr>
              </pic:pic>
            </a:graphicData>
          </a:graphic>
          <wp14:sizeRelH relativeFrom="margin">
            <wp14:pctWidth>0</wp14:pctWidth>
          </wp14:sizeRelH>
          <wp14:sizeRelV relativeFrom="margin">
            <wp14:pctHeight>0</wp14:pctHeight>
          </wp14:sizeRelV>
        </wp:anchor>
      </w:drawing>
    </w:r>
    <w:r w:rsidR="00F078A6">
      <w:rPr>
        <w:noProof/>
        <w:lang w:val="en-US"/>
      </w:rPr>
      <mc:AlternateContent>
        <mc:Choice Requires="wps">
          <w:drawing>
            <wp:anchor distT="0" distB="0" distL="114300" distR="114300" simplePos="0" relativeHeight="251657728" behindDoc="0" locked="0" layoutInCell="0" allowOverlap="1" wp14:anchorId="54E68C03" wp14:editId="2B962110">
              <wp:simplePos x="0" y="0"/>
              <wp:positionH relativeFrom="page">
                <wp:posOffset>0</wp:posOffset>
              </wp:positionH>
              <wp:positionV relativeFrom="page">
                <wp:posOffset>5088890</wp:posOffset>
              </wp:positionV>
              <wp:extent cx="914400" cy="329565"/>
              <wp:effectExtent l="0" t="0" r="0" b="0"/>
              <wp:wrapNone/>
              <wp:docPr id="54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50A73" w:rsidRDefault="008C7286">
                          <w:pPr>
                            <w:pBdr>
                              <w:bottom w:val="single" w:sz="4" w:space="1" w:color="auto"/>
                            </w:pBdr>
                            <w:jc w:val="right"/>
                          </w:pPr>
                          <w:r>
                            <w:fldChar w:fldCharType="begin"/>
                          </w:r>
                          <w:r w:rsidR="00750A73">
                            <w:instrText>PAGE   \* MERGEFORMAT</w:instrText>
                          </w:r>
                          <w:r>
                            <w:fldChar w:fldCharType="separate"/>
                          </w:r>
                          <w:r w:rsidR="000D11C9">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Ορθογώνιο 4" o:spid="_x0000_s1026" style="position:absolute;margin-left:0;margin-top:400.7pt;width:1in;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" o:allowincell="f" stroked="f">
              <v:textbox>
                <w:txbxContent>
                  <w:p w:rsidR="00750A73" w:rsidRDefault="008C7286">
                    <w:pPr>
                      <w:pBdr>
                        <w:bottom w:val="single" w:sz="4" w:space="1" w:color="auto"/>
                      </w:pBdr>
                      <w:jc w:val="right"/>
                    </w:pPr>
                    <w:r>
                      <w:fldChar w:fldCharType="begin"/>
                    </w:r>
                    <w:r w:rsidR="00750A73">
                      <w:instrText>PAGE   \* MERGEFORMAT</w:instrText>
                    </w:r>
                    <w:r>
                      <w:fldChar w:fldCharType="separate"/>
                    </w:r>
                    <w:r w:rsidR="000D11C9">
                      <w:rPr>
                        <w:noProof/>
                      </w:rPr>
                      <w:t>1</w:t>
                    </w:r>
                    <w:r>
                      <w:fldChar w:fldCharType="end"/>
                    </w:r>
                  </w:p>
                </w:txbxContent>
              </v:textbox>
              <w10:wrap anchorx="page" anchory="page"/>
            </v:rect>
          </w:pict>
        </mc:Fallback>
      </mc:AlternateContent>
    </w:r>
    <w:r w:rsidR="000335B4">
      <w:tab/>
    </w:r>
  </w:p>
  <w:p w:rsidR="00223003" w:rsidRDefault="00223003" w:rsidP="000335B4">
    <w:pPr>
      <w:pStyle w:val="Header"/>
      <w:tabs>
        <w:tab w:val="clear" w:pos="4153"/>
        <w:tab w:val="clear" w:pos="8306"/>
        <w:tab w:val="left" w:pos="1002"/>
      </w:tabs>
    </w:pPr>
  </w:p>
  <w:p w:rsidR="00223003" w:rsidRDefault="00223003" w:rsidP="000335B4">
    <w:pPr>
      <w:pStyle w:val="Header"/>
      <w:tabs>
        <w:tab w:val="clear" w:pos="4153"/>
        <w:tab w:val="clear" w:pos="8306"/>
        <w:tab w:val="left" w:pos="10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D3E"/>
    <w:multiLevelType w:val="hybridMultilevel"/>
    <w:tmpl w:val="CAB628BC"/>
    <w:lvl w:ilvl="0" w:tplc="273ED7CA">
      <w:start w:val="1"/>
      <w:numFmt w:val="bullet"/>
      <w:lvlText w:val="•"/>
      <w:lvlJc w:val="left"/>
      <w:pPr>
        <w:tabs>
          <w:tab w:val="num" w:pos="720"/>
        </w:tabs>
        <w:ind w:left="720" w:hanging="360"/>
      </w:pPr>
      <w:rPr>
        <w:rFonts w:ascii="Arial" w:hAnsi="Arial" w:hint="default"/>
      </w:rPr>
    </w:lvl>
    <w:lvl w:ilvl="1" w:tplc="0EC28374">
      <w:start w:val="1206"/>
      <w:numFmt w:val="bullet"/>
      <w:lvlText w:val="–"/>
      <w:lvlJc w:val="left"/>
      <w:pPr>
        <w:tabs>
          <w:tab w:val="num" w:pos="1440"/>
        </w:tabs>
        <w:ind w:left="1440" w:hanging="360"/>
      </w:pPr>
      <w:rPr>
        <w:rFonts w:ascii="Arial" w:hAnsi="Arial" w:hint="default"/>
      </w:rPr>
    </w:lvl>
    <w:lvl w:ilvl="2" w:tplc="6F5A3D3E" w:tentative="1">
      <w:start w:val="1"/>
      <w:numFmt w:val="bullet"/>
      <w:lvlText w:val="•"/>
      <w:lvlJc w:val="left"/>
      <w:pPr>
        <w:tabs>
          <w:tab w:val="num" w:pos="2160"/>
        </w:tabs>
        <w:ind w:left="2160" w:hanging="360"/>
      </w:pPr>
      <w:rPr>
        <w:rFonts w:ascii="Arial" w:hAnsi="Arial" w:hint="default"/>
      </w:rPr>
    </w:lvl>
    <w:lvl w:ilvl="3" w:tplc="E1168A00" w:tentative="1">
      <w:start w:val="1"/>
      <w:numFmt w:val="bullet"/>
      <w:lvlText w:val="•"/>
      <w:lvlJc w:val="left"/>
      <w:pPr>
        <w:tabs>
          <w:tab w:val="num" w:pos="2880"/>
        </w:tabs>
        <w:ind w:left="2880" w:hanging="360"/>
      </w:pPr>
      <w:rPr>
        <w:rFonts w:ascii="Arial" w:hAnsi="Arial" w:hint="default"/>
      </w:rPr>
    </w:lvl>
    <w:lvl w:ilvl="4" w:tplc="8EB8C202" w:tentative="1">
      <w:start w:val="1"/>
      <w:numFmt w:val="bullet"/>
      <w:lvlText w:val="•"/>
      <w:lvlJc w:val="left"/>
      <w:pPr>
        <w:tabs>
          <w:tab w:val="num" w:pos="3600"/>
        </w:tabs>
        <w:ind w:left="3600" w:hanging="360"/>
      </w:pPr>
      <w:rPr>
        <w:rFonts w:ascii="Arial" w:hAnsi="Arial" w:hint="default"/>
      </w:rPr>
    </w:lvl>
    <w:lvl w:ilvl="5" w:tplc="58F89524" w:tentative="1">
      <w:start w:val="1"/>
      <w:numFmt w:val="bullet"/>
      <w:lvlText w:val="•"/>
      <w:lvlJc w:val="left"/>
      <w:pPr>
        <w:tabs>
          <w:tab w:val="num" w:pos="4320"/>
        </w:tabs>
        <w:ind w:left="4320" w:hanging="360"/>
      </w:pPr>
      <w:rPr>
        <w:rFonts w:ascii="Arial" w:hAnsi="Arial" w:hint="default"/>
      </w:rPr>
    </w:lvl>
    <w:lvl w:ilvl="6" w:tplc="FD9E2E6A" w:tentative="1">
      <w:start w:val="1"/>
      <w:numFmt w:val="bullet"/>
      <w:lvlText w:val="•"/>
      <w:lvlJc w:val="left"/>
      <w:pPr>
        <w:tabs>
          <w:tab w:val="num" w:pos="5040"/>
        </w:tabs>
        <w:ind w:left="5040" w:hanging="360"/>
      </w:pPr>
      <w:rPr>
        <w:rFonts w:ascii="Arial" w:hAnsi="Arial" w:hint="default"/>
      </w:rPr>
    </w:lvl>
    <w:lvl w:ilvl="7" w:tplc="DFBE34C6" w:tentative="1">
      <w:start w:val="1"/>
      <w:numFmt w:val="bullet"/>
      <w:lvlText w:val="•"/>
      <w:lvlJc w:val="left"/>
      <w:pPr>
        <w:tabs>
          <w:tab w:val="num" w:pos="5760"/>
        </w:tabs>
        <w:ind w:left="5760" w:hanging="360"/>
      </w:pPr>
      <w:rPr>
        <w:rFonts w:ascii="Arial" w:hAnsi="Arial" w:hint="default"/>
      </w:rPr>
    </w:lvl>
    <w:lvl w:ilvl="8" w:tplc="17D00F66" w:tentative="1">
      <w:start w:val="1"/>
      <w:numFmt w:val="bullet"/>
      <w:lvlText w:val="•"/>
      <w:lvlJc w:val="left"/>
      <w:pPr>
        <w:tabs>
          <w:tab w:val="num" w:pos="6480"/>
        </w:tabs>
        <w:ind w:left="6480" w:hanging="360"/>
      </w:pPr>
      <w:rPr>
        <w:rFonts w:ascii="Arial" w:hAnsi="Arial" w:hint="default"/>
      </w:rPr>
    </w:lvl>
  </w:abstractNum>
  <w:abstractNum w:abstractNumId="1">
    <w:nsid w:val="080E2B2D"/>
    <w:multiLevelType w:val="hybridMultilevel"/>
    <w:tmpl w:val="39C8095C"/>
    <w:lvl w:ilvl="0" w:tplc="7DBAAEE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652126"/>
    <w:multiLevelType w:val="hybridMultilevel"/>
    <w:tmpl w:val="63182968"/>
    <w:lvl w:ilvl="0" w:tplc="C932F9C4">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8503A4"/>
    <w:multiLevelType w:val="hybridMultilevel"/>
    <w:tmpl w:val="9CD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F74B1"/>
    <w:multiLevelType w:val="hybridMultilevel"/>
    <w:tmpl w:val="3044FDF8"/>
    <w:lvl w:ilvl="0" w:tplc="B598F5C6">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45510C"/>
    <w:multiLevelType w:val="hybridMultilevel"/>
    <w:tmpl w:val="DC44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C02C7"/>
    <w:multiLevelType w:val="hybridMultilevel"/>
    <w:tmpl w:val="15EC6812"/>
    <w:lvl w:ilvl="0" w:tplc="40706B6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546015"/>
    <w:multiLevelType w:val="hybridMultilevel"/>
    <w:tmpl w:val="0D00F7F6"/>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751781"/>
    <w:multiLevelType w:val="hybridMultilevel"/>
    <w:tmpl w:val="AD88DA3A"/>
    <w:lvl w:ilvl="0" w:tplc="3B6623D2">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BF654E8"/>
    <w:multiLevelType w:val="hybridMultilevel"/>
    <w:tmpl w:val="188A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4B6495"/>
    <w:multiLevelType w:val="hybridMultilevel"/>
    <w:tmpl w:val="0720D40C"/>
    <w:lvl w:ilvl="0" w:tplc="2BB671D8">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5C3709F"/>
    <w:multiLevelType w:val="hybridMultilevel"/>
    <w:tmpl w:val="07DCD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A168C8"/>
    <w:multiLevelType w:val="hybridMultilevel"/>
    <w:tmpl w:val="4ABEC9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A9353E"/>
    <w:multiLevelType w:val="hybridMultilevel"/>
    <w:tmpl w:val="7DBE7A22"/>
    <w:lvl w:ilvl="0" w:tplc="0408000F">
      <w:start w:val="1"/>
      <w:numFmt w:val="decimal"/>
      <w:lvlText w:val="%1."/>
      <w:lvlJc w:val="left"/>
      <w:pPr>
        <w:ind w:left="720" w:hanging="360"/>
      </w:pPr>
    </w:lvl>
    <w:lvl w:ilvl="1" w:tplc="04080019">
      <w:start w:val="1"/>
      <w:numFmt w:val="lowerLetter"/>
      <w:lvlText w:val="%2."/>
      <w:lvlJc w:val="left"/>
      <w:pPr>
        <w:ind w:left="1353"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A4128B"/>
    <w:multiLevelType w:val="hybridMultilevel"/>
    <w:tmpl w:val="435A4F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33801E4"/>
    <w:multiLevelType w:val="hybridMultilevel"/>
    <w:tmpl w:val="35B4B934"/>
    <w:lvl w:ilvl="0" w:tplc="40706B60">
      <w:start w:val="1"/>
      <w:numFmt w:val="decimal"/>
      <w:lvlText w:val="%1."/>
      <w:lvlJc w:val="left"/>
      <w:pPr>
        <w:ind w:left="720" w:hanging="360"/>
      </w:pPr>
      <w:rPr>
        <w:rFonts w:hint="default"/>
        <w:color w:val="auto"/>
      </w:rPr>
    </w:lvl>
    <w:lvl w:ilvl="1" w:tplc="40706B60">
      <w:start w:val="1"/>
      <w:numFmt w:val="decimal"/>
      <w:lvlText w:val="%2."/>
      <w:lvlJc w:val="left"/>
      <w:pPr>
        <w:ind w:left="1800" w:hanging="720"/>
      </w:pPr>
      <w:rPr>
        <w:rFonts w:hint="default"/>
        <w:color w:val="auto"/>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7C00EB"/>
    <w:multiLevelType w:val="hybridMultilevel"/>
    <w:tmpl w:val="F20AFEF6"/>
    <w:lvl w:ilvl="0" w:tplc="BBBE18C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D56CD9"/>
    <w:multiLevelType w:val="hybridMultilevel"/>
    <w:tmpl w:val="2828D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945316E"/>
    <w:multiLevelType w:val="hybridMultilevel"/>
    <w:tmpl w:val="25187D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AD16B5D"/>
    <w:multiLevelType w:val="hybridMultilevel"/>
    <w:tmpl w:val="22325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4"/>
  </w:num>
  <w:num w:numId="5">
    <w:abstractNumId w:val="17"/>
  </w:num>
  <w:num w:numId="6">
    <w:abstractNumId w:val="13"/>
  </w:num>
  <w:num w:numId="7">
    <w:abstractNumId w:val="7"/>
  </w:num>
  <w:num w:numId="8">
    <w:abstractNumId w:val="11"/>
  </w:num>
  <w:num w:numId="9">
    <w:abstractNumId w:val="12"/>
  </w:num>
  <w:num w:numId="10">
    <w:abstractNumId w:val="19"/>
  </w:num>
  <w:num w:numId="11">
    <w:abstractNumId w:val="6"/>
  </w:num>
  <w:num w:numId="12">
    <w:abstractNumId w:val="1"/>
  </w:num>
  <w:num w:numId="13">
    <w:abstractNumId w:val="8"/>
  </w:num>
  <w:num w:numId="14">
    <w:abstractNumId w:val="15"/>
  </w:num>
  <w:num w:numId="15">
    <w:abstractNumId w:val="16"/>
  </w:num>
  <w:num w:numId="16">
    <w:abstractNumId w:val="2"/>
  </w:num>
  <w:num w:numId="17">
    <w:abstractNumId w:val="4"/>
  </w:num>
  <w:num w:numId="18">
    <w:abstractNumId w:val="10"/>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77"/>
    <w:rsid w:val="00004A00"/>
    <w:rsid w:val="0002013C"/>
    <w:rsid w:val="000307AD"/>
    <w:rsid w:val="00032A3E"/>
    <w:rsid w:val="000335B4"/>
    <w:rsid w:val="0006059B"/>
    <w:rsid w:val="00067EBE"/>
    <w:rsid w:val="000709E2"/>
    <w:rsid w:val="0007624F"/>
    <w:rsid w:val="00076A81"/>
    <w:rsid w:val="00082DB9"/>
    <w:rsid w:val="000A0B81"/>
    <w:rsid w:val="000A3C40"/>
    <w:rsid w:val="000A63CD"/>
    <w:rsid w:val="000B3363"/>
    <w:rsid w:val="000D11C9"/>
    <w:rsid w:val="000D484F"/>
    <w:rsid w:val="000E40B3"/>
    <w:rsid w:val="00100AC0"/>
    <w:rsid w:val="00125EEF"/>
    <w:rsid w:val="00134446"/>
    <w:rsid w:val="00136C8D"/>
    <w:rsid w:val="00141247"/>
    <w:rsid w:val="00152556"/>
    <w:rsid w:val="001602E6"/>
    <w:rsid w:val="001659F2"/>
    <w:rsid w:val="001966F7"/>
    <w:rsid w:val="001A673F"/>
    <w:rsid w:val="001B24A9"/>
    <w:rsid w:val="001B48DE"/>
    <w:rsid w:val="001C3994"/>
    <w:rsid w:val="001C4357"/>
    <w:rsid w:val="001D2391"/>
    <w:rsid w:val="001E38B4"/>
    <w:rsid w:val="001E5EC5"/>
    <w:rsid w:val="001F731E"/>
    <w:rsid w:val="00221520"/>
    <w:rsid w:val="002215CA"/>
    <w:rsid w:val="00223003"/>
    <w:rsid w:val="002276F2"/>
    <w:rsid w:val="0023099C"/>
    <w:rsid w:val="00241BF0"/>
    <w:rsid w:val="00245834"/>
    <w:rsid w:val="00246A18"/>
    <w:rsid w:val="00247FDA"/>
    <w:rsid w:val="0025236F"/>
    <w:rsid w:val="002668FD"/>
    <w:rsid w:val="00272C55"/>
    <w:rsid w:val="002847FD"/>
    <w:rsid w:val="002B0C79"/>
    <w:rsid w:val="002B20D3"/>
    <w:rsid w:val="002B79B4"/>
    <w:rsid w:val="002C0D34"/>
    <w:rsid w:val="002D64A2"/>
    <w:rsid w:val="002D7B90"/>
    <w:rsid w:val="002F6ECF"/>
    <w:rsid w:val="002F7E45"/>
    <w:rsid w:val="00312609"/>
    <w:rsid w:val="00362744"/>
    <w:rsid w:val="00363F88"/>
    <w:rsid w:val="00371713"/>
    <w:rsid w:val="003717A4"/>
    <w:rsid w:val="003A16A6"/>
    <w:rsid w:val="003A550A"/>
    <w:rsid w:val="003C1A60"/>
    <w:rsid w:val="003C1D83"/>
    <w:rsid w:val="003C637F"/>
    <w:rsid w:val="003D0035"/>
    <w:rsid w:val="003E3BA1"/>
    <w:rsid w:val="003F4658"/>
    <w:rsid w:val="004229C7"/>
    <w:rsid w:val="004430AC"/>
    <w:rsid w:val="00443389"/>
    <w:rsid w:val="00452627"/>
    <w:rsid w:val="004732CA"/>
    <w:rsid w:val="0048229B"/>
    <w:rsid w:val="004915BD"/>
    <w:rsid w:val="00495185"/>
    <w:rsid w:val="004C62A6"/>
    <w:rsid w:val="004C7C48"/>
    <w:rsid w:val="00501457"/>
    <w:rsid w:val="00501DF6"/>
    <w:rsid w:val="00503A9A"/>
    <w:rsid w:val="00504E42"/>
    <w:rsid w:val="005130A9"/>
    <w:rsid w:val="005144CE"/>
    <w:rsid w:val="00520E96"/>
    <w:rsid w:val="00521976"/>
    <w:rsid w:val="00522FBD"/>
    <w:rsid w:val="005404CA"/>
    <w:rsid w:val="005447B4"/>
    <w:rsid w:val="005B175F"/>
    <w:rsid w:val="005B2400"/>
    <w:rsid w:val="005C4CF9"/>
    <w:rsid w:val="005D3DA1"/>
    <w:rsid w:val="005E204B"/>
    <w:rsid w:val="005E65B3"/>
    <w:rsid w:val="005F2B11"/>
    <w:rsid w:val="00604919"/>
    <w:rsid w:val="00615E14"/>
    <w:rsid w:val="00620F44"/>
    <w:rsid w:val="006320C5"/>
    <w:rsid w:val="006435DD"/>
    <w:rsid w:val="00643D73"/>
    <w:rsid w:val="00677C4B"/>
    <w:rsid w:val="00683681"/>
    <w:rsid w:val="00692CC2"/>
    <w:rsid w:val="00693353"/>
    <w:rsid w:val="006A5BD1"/>
    <w:rsid w:val="006C07C4"/>
    <w:rsid w:val="006D47FE"/>
    <w:rsid w:val="006E1A64"/>
    <w:rsid w:val="006E272A"/>
    <w:rsid w:val="006E5577"/>
    <w:rsid w:val="006E6675"/>
    <w:rsid w:val="006F0D3B"/>
    <w:rsid w:val="006F57B2"/>
    <w:rsid w:val="007109FA"/>
    <w:rsid w:val="0071103E"/>
    <w:rsid w:val="0072144C"/>
    <w:rsid w:val="00740350"/>
    <w:rsid w:val="00745C0A"/>
    <w:rsid w:val="00746E4B"/>
    <w:rsid w:val="00750A73"/>
    <w:rsid w:val="00774874"/>
    <w:rsid w:val="00787D53"/>
    <w:rsid w:val="007A4269"/>
    <w:rsid w:val="007B5A03"/>
    <w:rsid w:val="007C6613"/>
    <w:rsid w:val="007E202D"/>
    <w:rsid w:val="007E7799"/>
    <w:rsid w:val="00806DB6"/>
    <w:rsid w:val="00821B8A"/>
    <w:rsid w:val="0082779D"/>
    <w:rsid w:val="00840F62"/>
    <w:rsid w:val="008417CC"/>
    <w:rsid w:val="00863317"/>
    <w:rsid w:val="00866BF1"/>
    <w:rsid w:val="0087549D"/>
    <w:rsid w:val="00880E68"/>
    <w:rsid w:val="008A1461"/>
    <w:rsid w:val="008A38E5"/>
    <w:rsid w:val="008C7286"/>
    <w:rsid w:val="008D068D"/>
    <w:rsid w:val="008E5F1A"/>
    <w:rsid w:val="00925899"/>
    <w:rsid w:val="00930082"/>
    <w:rsid w:val="0093653C"/>
    <w:rsid w:val="00952BF6"/>
    <w:rsid w:val="009609D7"/>
    <w:rsid w:val="00973678"/>
    <w:rsid w:val="00974DBF"/>
    <w:rsid w:val="00977EDB"/>
    <w:rsid w:val="00983C08"/>
    <w:rsid w:val="009A51ED"/>
    <w:rsid w:val="009D2CEB"/>
    <w:rsid w:val="00A1396E"/>
    <w:rsid w:val="00A21921"/>
    <w:rsid w:val="00A323C6"/>
    <w:rsid w:val="00A41168"/>
    <w:rsid w:val="00A53158"/>
    <w:rsid w:val="00A613E9"/>
    <w:rsid w:val="00A737B5"/>
    <w:rsid w:val="00AB7883"/>
    <w:rsid w:val="00AC2C42"/>
    <w:rsid w:val="00AC3215"/>
    <w:rsid w:val="00AC6D38"/>
    <w:rsid w:val="00AD035A"/>
    <w:rsid w:val="00AE7B89"/>
    <w:rsid w:val="00AF23AB"/>
    <w:rsid w:val="00B0563F"/>
    <w:rsid w:val="00B24BF0"/>
    <w:rsid w:val="00B31DF4"/>
    <w:rsid w:val="00B324A4"/>
    <w:rsid w:val="00B541BC"/>
    <w:rsid w:val="00B9548D"/>
    <w:rsid w:val="00BA15B8"/>
    <w:rsid w:val="00BA682B"/>
    <w:rsid w:val="00BC1689"/>
    <w:rsid w:val="00BC3E35"/>
    <w:rsid w:val="00BC6781"/>
    <w:rsid w:val="00BD14E7"/>
    <w:rsid w:val="00BD7674"/>
    <w:rsid w:val="00BE1268"/>
    <w:rsid w:val="00C165D2"/>
    <w:rsid w:val="00C2117E"/>
    <w:rsid w:val="00C31607"/>
    <w:rsid w:val="00C36E4F"/>
    <w:rsid w:val="00C37B9F"/>
    <w:rsid w:val="00C4243E"/>
    <w:rsid w:val="00C43087"/>
    <w:rsid w:val="00C53D2F"/>
    <w:rsid w:val="00C8088B"/>
    <w:rsid w:val="00C814FF"/>
    <w:rsid w:val="00C81A5D"/>
    <w:rsid w:val="00C844FB"/>
    <w:rsid w:val="00CA37C0"/>
    <w:rsid w:val="00CB51C1"/>
    <w:rsid w:val="00CD3C9A"/>
    <w:rsid w:val="00D150E5"/>
    <w:rsid w:val="00D1538A"/>
    <w:rsid w:val="00D21E57"/>
    <w:rsid w:val="00D44717"/>
    <w:rsid w:val="00D52F79"/>
    <w:rsid w:val="00D76899"/>
    <w:rsid w:val="00D9036C"/>
    <w:rsid w:val="00DA52F1"/>
    <w:rsid w:val="00DB6AD1"/>
    <w:rsid w:val="00DC686C"/>
    <w:rsid w:val="00DD61EB"/>
    <w:rsid w:val="00DE34D4"/>
    <w:rsid w:val="00DF36F6"/>
    <w:rsid w:val="00DF574B"/>
    <w:rsid w:val="00DF7C57"/>
    <w:rsid w:val="00E24BD6"/>
    <w:rsid w:val="00E31647"/>
    <w:rsid w:val="00E704EE"/>
    <w:rsid w:val="00EA2C4D"/>
    <w:rsid w:val="00EA6437"/>
    <w:rsid w:val="00EB5D34"/>
    <w:rsid w:val="00EC6AAF"/>
    <w:rsid w:val="00EF7B69"/>
    <w:rsid w:val="00F078A6"/>
    <w:rsid w:val="00F61375"/>
    <w:rsid w:val="00F61AF9"/>
    <w:rsid w:val="00F72B03"/>
    <w:rsid w:val="00F77DDD"/>
    <w:rsid w:val="00F93775"/>
    <w:rsid w:val="00FA7953"/>
    <w:rsid w:val="00FC314D"/>
    <w:rsid w:val="00FD18BB"/>
    <w:rsid w:val="00FE7883"/>
    <w:rsid w:val="00FF6D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68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6899"/>
    <w:rPr>
      <w:rFonts w:ascii="Tahoma" w:hAnsi="Tahoma" w:cs="Tahoma"/>
      <w:sz w:val="16"/>
      <w:szCs w:val="16"/>
    </w:rPr>
  </w:style>
  <w:style w:type="paragraph" w:styleId="Header">
    <w:name w:val="header"/>
    <w:basedOn w:val="Normal"/>
    <w:link w:val="HeaderChar"/>
    <w:uiPriority w:val="99"/>
    <w:rsid w:val="00D76899"/>
    <w:pPr>
      <w:tabs>
        <w:tab w:val="center" w:pos="4153"/>
        <w:tab w:val="right" w:pos="8306"/>
      </w:tabs>
      <w:spacing w:after="0" w:line="240" w:lineRule="auto"/>
    </w:pPr>
  </w:style>
  <w:style w:type="character" w:customStyle="1" w:styleId="HeaderChar">
    <w:name w:val="Header Char"/>
    <w:link w:val="Header"/>
    <w:uiPriority w:val="99"/>
    <w:locked/>
    <w:rsid w:val="00D76899"/>
    <w:rPr>
      <w:rFonts w:cs="Times New Roman"/>
    </w:rPr>
  </w:style>
  <w:style w:type="paragraph" w:styleId="Footer">
    <w:name w:val="footer"/>
    <w:basedOn w:val="Normal"/>
    <w:link w:val="FooterChar"/>
    <w:uiPriority w:val="99"/>
    <w:rsid w:val="00D76899"/>
    <w:pPr>
      <w:tabs>
        <w:tab w:val="center" w:pos="4153"/>
        <w:tab w:val="right" w:pos="8306"/>
      </w:tabs>
      <w:spacing w:after="0" w:line="240" w:lineRule="auto"/>
    </w:pPr>
  </w:style>
  <w:style w:type="character" w:customStyle="1" w:styleId="FooterChar">
    <w:name w:val="Footer Char"/>
    <w:link w:val="Footer"/>
    <w:uiPriority w:val="99"/>
    <w:locked/>
    <w:rsid w:val="00D76899"/>
    <w:rPr>
      <w:rFonts w:cs="Times New Roman"/>
    </w:rPr>
  </w:style>
  <w:style w:type="paragraph" w:styleId="ListParagraph">
    <w:name w:val="List Paragraph"/>
    <w:basedOn w:val="Normal"/>
    <w:uiPriority w:val="34"/>
    <w:qFormat/>
    <w:rsid w:val="00B541BC"/>
    <w:pPr>
      <w:ind w:left="720"/>
      <w:contextualSpacing/>
    </w:pPr>
  </w:style>
  <w:style w:type="character" w:styleId="CommentReference">
    <w:name w:val="annotation reference"/>
    <w:uiPriority w:val="99"/>
    <w:semiHidden/>
    <w:unhideWhenUsed/>
    <w:rsid w:val="00974DBF"/>
    <w:rPr>
      <w:sz w:val="16"/>
      <w:szCs w:val="16"/>
    </w:rPr>
  </w:style>
  <w:style w:type="paragraph" w:styleId="CommentText">
    <w:name w:val="annotation text"/>
    <w:basedOn w:val="Normal"/>
    <w:link w:val="CommentTextChar"/>
    <w:uiPriority w:val="99"/>
    <w:semiHidden/>
    <w:unhideWhenUsed/>
    <w:rsid w:val="00974DBF"/>
    <w:rPr>
      <w:sz w:val="20"/>
      <w:szCs w:val="20"/>
    </w:rPr>
  </w:style>
  <w:style w:type="character" w:customStyle="1" w:styleId="CommentTextChar">
    <w:name w:val="Comment Text Char"/>
    <w:link w:val="CommentText"/>
    <w:uiPriority w:val="99"/>
    <w:semiHidden/>
    <w:rsid w:val="00974DBF"/>
    <w:rPr>
      <w:lang w:eastAsia="en-US"/>
    </w:rPr>
  </w:style>
  <w:style w:type="paragraph" w:styleId="CommentSubject">
    <w:name w:val="annotation subject"/>
    <w:basedOn w:val="CommentText"/>
    <w:next w:val="CommentText"/>
    <w:link w:val="CommentSubjectChar"/>
    <w:uiPriority w:val="99"/>
    <w:semiHidden/>
    <w:unhideWhenUsed/>
    <w:rsid w:val="00974DBF"/>
    <w:rPr>
      <w:b/>
      <w:bCs/>
    </w:rPr>
  </w:style>
  <w:style w:type="character" w:customStyle="1" w:styleId="CommentSubjectChar">
    <w:name w:val="Comment Subject Char"/>
    <w:link w:val="CommentSubject"/>
    <w:uiPriority w:val="99"/>
    <w:semiHidden/>
    <w:rsid w:val="00974DBF"/>
    <w:rPr>
      <w:b/>
      <w:bCs/>
      <w:lang w:eastAsia="en-US"/>
    </w:rPr>
  </w:style>
  <w:style w:type="paragraph" w:styleId="NormalWeb">
    <w:name w:val="Normal (Web)"/>
    <w:basedOn w:val="Normal"/>
    <w:uiPriority w:val="99"/>
    <w:semiHidden/>
    <w:unhideWhenUsed/>
    <w:rsid w:val="00EF7B69"/>
    <w:pPr>
      <w:spacing w:before="100" w:beforeAutospacing="1" w:after="100" w:afterAutospacing="1" w:line="240" w:lineRule="auto"/>
    </w:pPr>
    <w:rPr>
      <w:rFonts w:ascii="Times New Roman" w:eastAsiaTheme="minorHAnsi" w:hAnsi="Times New Roman"/>
      <w:sz w:val="24"/>
      <w:szCs w:val="24"/>
      <w:lang w:val="en-US"/>
    </w:rPr>
  </w:style>
  <w:style w:type="character" w:styleId="Hyperlink">
    <w:name w:val="Hyperlink"/>
    <w:basedOn w:val="DefaultParagraphFont"/>
    <w:uiPriority w:val="99"/>
    <w:unhideWhenUsed/>
    <w:rsid w:val="00503A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68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6899"/>
    <w:rPr>
      <w:rFonts w:ascii="Tahoma" w:hAnsi="Tahoma" w:cs="Tahoma"/>
      <w:sz w:val="16"/>
      <w:szCs w:val="16"/>
    </w:rPr>
  </w:style>
  <w:style w:type="paragraph" w:styleId="Header">
    <w:name w:val="header"/>
    <w:basedOn w:val="Normal"/>
    <w:link w:val="HeaderChar"/>
    <w:uiPriority w:val="99"/>
    <w:rsid w:val="00D76899"/>
    <w:pPr>
      <w:tabs>
        <w:tab w:val="center" w:pos="4153"/>
        <w:tab w:val="right" w:pos="8306"/>
      </w:tabs>
      <w:spacing w:after="0" w:line="240" w:lineRule="auto"/>
    </w:pPr>
  </w:style>
  <w:style w:type="character" w:customStyle="1" w:styleId="HeaderChar">
    <w:name w:val="Header Char"/>
    <w:link w:val="Header"/>
    <w:uiPriority w:val="99"/>
    <w:locked/>
    <w:rsid w:val="00D76899"/>
    <w:rPr>
      <w:rFonts w:cs="Times New Roman"/>
    </w:rPr>
  </w:style>
  <w:style w:type="paragraph" w:styleId="Footer">
    <w:name w:val="footer"/>
    <w:basedOn w:val="Normal"/>
    <w:link w:val="FooterChar"/>
    <w:uiPriority w:val="99"/>
    <w:rsid w:val="00D76899"/>
    <w:pPr>
      <w:tabs>
        <w:tab w:val="center" w:pos="4153"/>
        <w:tab w:val="right" w:pos="8306"/>
      </w:tabs>
      <w:spacing w:after="0" w:line="240" w:lineRule="auto"/>
    </w:pPr>
  </w:style>
  <w:style w:type="character" w:customStyle="1" w:styleId="FooterChar">
    <w:name w:val="Footer Char"/>
    <w:link w:val="Footer"/>
    <w:uiPriority w:val="99"/>
    <w:locked/>
    <w:rsid w:val="00D76899"/>
    <w:rPr>
      <w:rFonts w:cs="Times New Roman"/>
    </w:rPr>
  </w:style>
  <w:style w:type="paragraph" w:styleId="ListParagraph">
    <w:name w:val="List Paragraph"/>
    <w:basedOn w:val="Normal"/>
    <w:uiPriority w:val="34"/>
    <w:qFormat/>
    <w:rsid w:val="00B541BC"/>
    <w:pPr>
      <w:ind w:left="720"/>
      <w:contextualSpacing/>
    </w:pPr>
  </w:style>
  <w:style w:type="character" w:styleId="CommentReference">
    <w:name w:val="annotation reference"/>
    <w:uiPriority w:val="99"/>
    <w:semiHidden/>
    <w:unhideWhenUsed/>
    <w:rsid w:val="00974DBF"/>
    <w:rPr>
      <w:sz w:val="16"/>
      <w:szCs w:val="16"/>
    </w:rPr>
  </w:style>
  <w:style w:type="paragraph" w:styleId="CommentText">
    <w:name w:val="annotation text"/>
    <w:basedOn w:val="Normal"/>
    <w:link w:val="CommentTextChar"/>
    <w:uiPriority w:val="99"/>
    <w:semiHidden/>
    <w:unhideWhenUsed/>
    <w:rsid w:val="00974DBF"/>
    <w:rPr>
      <w:sz w:val="20"/>
      <w:szCs w:val="20"/>
    </w:rPr>
  </w:style>
  <w:style w:type="character" w:customStyle="1" w:styleId="CommentTextChar">
    <w:name w:val="Comment Text Char"/>
    <w:link w:val="CommentText"/>
    <w:uiPriority w:val="99"/>
    <w:semiHidden/>
    <w:rsid w:val="00974DBF"/>
    <w:rPr>
      <w:lang w:eastAsia="en-US"/>
    </w:rPr>
  </w:style>
  <w:style w:type="paragraph" w:styleId="CommentSubject">
    <w:name w:val="annotation subject"/>
    <w:basedOn w:val="CommentText"/>
    <w:next w:val="CommentText"/>
    <w:link w:val="CommentSubjectChar"/>
    <w:uiPriority w:val="99"/>
    <w:semiHidden/>
    <w:unhideWhenUsed/>
    <w:rsid w:val="00974DBF"/>
    <w:rPr>
      <w:b/>
      <w:bCs/>
    </w:rPr>
  </w:style>
  <w:style w:type="character" w:customStyle="1" w:styleId="CommentSubjectChar">
    <w:name w:val="Comment Subject Char"/>
    <w:link w:val="CommentSubject"/>
    <w:uiPriority w:val="99"/>
    <w:semiHidden/>
    <w:rsid w:val="00974DBF"/>
    <w:rPr>
      <w:b/>
      <w:bCs/>
      <w:lang w:eastAsia="en-US"/>
    </w:rPr>
  </w:style>
  <w:style w:type="paragraph" w:styleId="NormalWeb">
    <w:name w:val="Normal (Web)"/>
    <w:basedOn w:val="Normal"/>
    <w:uiPriority w:val="99"/>
    <w:semiHidden/>
    <w:unhideWhenUsed/>
    <w:rsid w:val="00EF7B69"/>
    <w:pPr>
      <w:spacing w:before="100" w:beforeAutospacing="1" w:after="100" w:afterAutospacing="1" w:line="240" w:lineRule="auto"/>
    </w:pPr>
    <w:rPr>
      <w:rFonts w:ascii="Times New Roman" w:eastAsiaTheme="minorHAnsi" w:hAnsi="Times New Roman"/>
      <w:sz w:val="24"/>
      <w:szCs w:val="24"/>
      <w:lang w:val="en-US"/>
    </w:rPr>
  </w:style>
  <w:style w:type="character" w:styleId="Hyperlink">
    <w:name w:val="Hyperlink"/>
    <w:basedOn w:val="DefaultParagraphFont"/>
    <w:uiPriority w:val="99"/>
    <w:unhideWhenUsed/>
    <w:rsid w:val="00503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8938">
      <w:marLeft w:val="0"/>
      <w:marRight w:val="0"/>
      <w:marTop w:val="0"/>
      <w:marBottom w:val="0"/>
      <w:divBdr>
        <w:top w:val="none" w:sz="0" w:space="0" w:color="auto"/>
        <w:left w:val="none" w:sz="0" w:space="0" w:color="auto"/>
        <w:bottom w:val="none" w:sz="0" w:space="0" w:color="auto"/>
        <w:right w:val="none" w:sz="0" w:space="0" w:color="auto"/>
      </w:divBdr>
    </w:div>
    <w:div w:id="303589555">
      <w:bodyDiv w:val="1"/>
      <w:marLeft w:val="0"/>
      <w:marRight w:val="0"/>
      <w:marTop w:val="0"/>
      <w:marBottom w:val="0"/>
      <w:divBdr>
        <w:top w:val="none" w:sz="0" w:space="0" w:color="auto"/>
        <w:left w:val="none" w:sz="0" w:space="0" w:color="auto"/>
        <w:bottom w:val="none" w:sz="0" w:space="0" w:color="auto"/>
        <w:right w:val="none" w:sz="0" w:space="0" w:color="auto"/>
      </w:divBdr>
    </w:div>
    <w:div w:id="479007966">
      <w:bodyDiv w:val="1"/>
      <w:marLeft w:val="0"/>
      <w:marRight w:val="0"/>
      <w:marTop w:val="0"/>
      <w:marBottom w:val="0"/>
      <w:divBdr>
        <w:top w:val="none" w:sz="0" w:space="0" w:color="auto"/>
        <w:left w:val="none" w:sz="0" w:space="0" w:color="auto"/>
        <w:bottom w:val="none" w:sz="0" w:space="0" w:color="auto"/>
        <w:right w:val="none" w:sz="0" w:space="0" w:color="auto"/>
      </w:divBdr>
      <w:divsChild>
        <w:div w:id="423690693">
          <w:marLeft w:val="547"/>
          <w:marRight w:val="0"/>
          <w:marTop w:val="125"/>
          <w:marBottom w:val="0"/>
          <w:divBdr>
            <w:top w:val="none" w:sz="0" w:space="0" w:color="auto"/>
            <w:left w:val="none" w:sz="0" w:space="0" w:color="auto"/>
            <w:bottom w:val="none" w:sz="0" w:space="0" w:color="auto"/>
            <w:right w:val="none" w:sz="0" w:space="0" w:color="auto"/>
          </w:divBdr>
        </w:div>
        <w:div w:id="1386878509">
          <w:marLeft w:val="1166"/>
          <w:marRight w:val="0"/>
          <w:marTop w:val="115"/>
          <w:marBottom w:val="0"/>
          <w:divBdr>
            <w:top w:val="none" w:sz="0" w:space="0" w:color="auto"/>
            <w:left w:val="none" w:sz="0" w:space="0" w:color="auto"/>
            <w:bottom w:val="none" w:sz="0" w:space="0" w:color="auto"/>
            <w:right w:val="none" w:sz="0" w:space="0" w:color="auto"/>
          </w:divBdr>
        </w:div>
        <w:div w:id="218715196">
          <w:marLeft w:val="547"/>
          <w:marRight w:val="0"/>
          <w:marTop w:val="125"/>
          <w:marBottom w:val="0"/>
          <w:divBdr>
            <w:top w:val="none" w:sz="0" w:space="0" w:color="auto"/>
            <w:left w:val="none" w:sz="0" w:space="0" w:color="auto"/>
            <w:bottom w:val="none" w:sz="0" w:space="0" w:color="auto"/>
            <w:right w:val="none" w:sz="0" w:space="0" w:color="auto"/>
          </w:divBdr>
        </w:div>
        <w:div w:id="136532186">
          <w:marLeft w:val="1166"/>
          <w:marRight w:val="0"/>
          <w:marTop w:val="115"/>
          <w:marBottom w:val="0"/>
          <w:divBdr>
            <w:top w:val="none" w:sz="0" w:space="0" w:color="auto"/>
            <w:left w:val="none" w:sz="0" w:space="0" w:color="auto"/>
            <w:bottom w:val="none" w:sz="0" w:space="0" w:color="auto"/>
            <w:right w:val="none" w:sz="0" w:space="0" w:color="auto"/>
          </w:divBdr>
        </w:div>
        <w:div w:id="1973166081">
          <w:marLeft w:val="547"/>
          <w:marRight w:val="0"/>
          <w:marTop w:val="125"/>
          <w:marBottom w:val="0"/>
          <w:divBdr>
            <w:top w:val="none" w:sz="0" w:space="0" w:color="auto"/>
            <w:left w:val="none" w:sz="0" w:space="0" w:color="auto"/>
            <w:bottom w:val="none" w:sz="0" w:space="0" w:color="auto"/>
            <w:right w:val="none" w:sz="0" w:space="0" w:color="auto"/>
          </w:divBdr>
        </w:div>
        <w:div w:id="831681428">
          <w:marLeft w:val="547"/>
          <w:marRight w:val="0"/>
          <w:marTop w:val="125"/>
          <w:marBottom w:val="0"/>
          <w:divBdr>
            <w:top w:val="none" w:sz="0" w:space="0" w:color="auto"/>
            <w:left w:val="none" w:sz="0" w:space="0" w:color="auto"/>
            <w:bottom w:val="none" w:sz="0" w:space="0" w:color="auto"/>
            <w:right w:val="none" w:sz="0" w:space="0" w:color="auto"/>
          </w:divBdr>
        </w:div>
        <w:div w:id="1600021608">
          <w:marLeft w:val="1166"/>
          <w:marRight w:val="0"/>
          <w:marTop w:val="115"/>
          <w:marBottom w:val="0"/>
          <w:divBdr>
            <w:top w:val="none" w:sz="0" w:space="0" w:color="auto"/>
            <w:left w:val="none" w:sz="0" w:space="0" w:color="auto"/>
            <w:bottom w:val="none" w:sz="0" w:space="0" w:color="auto"/>
            <w:right w:val="none" w:sz="0" w:space="0" w:color="auto"/>
          </w:divBdr>
        </w:div>
      </w:divsChild>
    </w:div>
    <w:div w:id="1420058353">
      <w:bodyDiv w:val="1"/>
      <w:marLeft w:val="0"/>
      <w:marRight w:val="0"/>
      <w:marTop w:val="0"/>
      <w:marBottom w:val="0"/>
      <w:divBdr>
        <w:top w:val="none" w:sz="0" w:space="0" w:color="auto"/>
        <w:left w:val="none" w:sz="0" w:space="0" w:color="auto"/>
        <w:bottom w:val="none" w:sz="0" w:space="0" w:color="auto"/>
        <w:right w:val="none" w:sz="0" w:space="0" w:color="auto"/>
      </w:divBdr>
    </w:div>
    <w:div w:id="1477990546">
      <w:bodyDiv w:val="1"/>
      <w:marLeft w:val="0"/>
      <w:marRight w:val="0"/>
      <w:marTop w:val="0"/>
      <w:marBottom w:val="0"/>
      <w:divBdr>
        <w:top w:val="none" w:sz="0" w:space="0" w:color="auto"/>
        <w:left w:val="none" w:sz="0" w:space="0" w:color="auto"/>
        <w:bottom w:val="none" w:sz="0" w:space="0" w:color="auto"/>
        <w:right w:val="none" w:sz="0" w:space="0" w:color="auto"/>
      </w:divBdr>
    </w:div>
    <w:div w:id="1706566569">
      <w:bodyDiv w:val="1"/>
      <w:marLeft w:val="0"/>
      <w:marRight w:val="0"/>
      <w:marTop w:val="0"/>
      <w:marBottom w:val="0"/>
      <w:divBdr>
        <w:top w:val="none" w:sz="0" w:space="0" w:color="auto"/>
        <w:left w:val="none" w:sz="0" w:space="0" w:color="auto"/>
        <w:bottom w:val="none" w:sz="0" w:space="0" w:color="auto"/>
        <w:right w:val="none" w:sz="0" w:space="0" w:color="auto"/>
      </w:divBdr>
    </w:div>
    <w:div w:id="17747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ia.leontari@sf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47DD-FF40-4DEB-BBE8-8A95AC36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ZOE</cp:lastModifiedBy>
  <cp:revision>2</cp:revision>
  <cp:lastPrinted>2014-05-19T14:16:00Z</cp:lastPrinted>
  <dcterms:created xsi:type="dcterms:W3CDTF">2016-05-18T19:06:00Z</dcterms:created>
  <dcterms:modified xsi:type="dcterms:W3CDTF">2016-05-18T19:06:00Z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