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5DFF" w14:textId="712648AF" w:rsidR="00CC1322" w:rsidRPr="00272726" w:rsidRDefault="00BB7EE1" w:rsidP="00055A73">
      <w:pPr>
        <w:spacing w:line="240" w:lineRule="auto"/>
        <w:jc w:val="right"/>
        <w:rPr>
          <w:rFonts w:ascii="Segoe UI" w:hAnsi="Segoe UI" w:cs="Segoe UI"/>
          <w:bCs/>
          <w:i/>
          <w:iCs/>
        </w:rPr>
      </w:pPr>
      <w:r w:rsidRPr="00272726">
        <w:rPr>
          <w:rFonts w:ascii="Segoe UI" w:hAnsi="Segoe UI" w:cs="Segoe UI"/>
          <w:bCs/>
          <w:i/>
          <w:iCs/>
        </w:rPr>
        <w:t xml:space="preserve">Αθήνα, </w:t>
      </w:r>
      <w:r w:rsidR="00EC4E8F">
        <w:rPr>
          <w:rFonts w:ascii="Segoe UI" w:hAnsi="Segoe UI" w:cs="Segoe UI"/>
          <w:bCs/>
          <w:i/>
          <w:iCs/>
        </w:rPr>
        <w:t>4</w:t>
      </w:r>
      <w:r w:rsidR="00272726" w:rsidRPr="00272726">
        <w:rPr>
          <w:rFonts w:ascii="Segoe UI" w:hAnsi="Segoe UI" w:cs="Segoe UI"/>
          <w:bCs/>
          <w:i/>
          <w:iCs/>
        </w:rPr>
        <w:t xml:space="preserve"> Ιουνίου</w:t>
      </w:r>
      <w:r w:rsidR="00780CFC" w:rsidRPr="00272726">
        <w:rPr>
          <w:rFonts w:ascii="Segoe UI" w:hAnsi="Segoe UI" w:cs="Segoe UI"/>
          <w:bCs/>
          <w:i/>
          <w:iCs/>
        </w:rPr>
        <w:t xml:space="preserve"> 2026</w:t>
      </w:r>
    </w:p>
    <w:p w14:paraId="5ED2935B" w14:textId="77777777" w:rsidR="005A7A09" w:rsidRPr="00272726" w:rsidRDefault="001B07C2" w:rsidP="00164CCC">
      <w:pPr>
        <w:spacing w:line="240" w:lineRule="auto"/>
        <w:jc w:val="center"/>
        <w:rPr>
          <w:rFonts w:ascii="Segoe UI" w:hAnsi="Segoe UI" w:cs="Segoe UI"/>
          <w:b/>
          <w:u w:val="single"/>
        </w:rPr>
      </w:pPr>
      <w:r w:rsidRPr="00272726">
        <w:rPr>
          <w:rFonts w:ascii="Segoe UI" w:hAnsi="Segoe UI" w:cs="Segoe UI"/>
          <w:b/>
          <w:u w:val="single"/>
        </w:rPr>
        <w:t>ΔΕΛΤΙΟ ΤΥΠΟΥ</w:t>
      </w:r>
    </w:p>
    <w:p w14:paraId="4F6BF249" w14:textId="08A00C8D" w:rsidR="005A7A09" w:rsidRPr="00272726" w:rsidRDefault="00CC1B1E" w:rsidP="001E1616">
      <w:pPr>
        <w:pBdr>
          <w:bottom w:val="single" w:sz="4" w:space="1" w:color="auto"/>
        </w:pBdr>
        <w:spacing w:line="240" w:lineRule="auto"/>
        <w:jc w:val="center"/>
        <w:rPr>
          <w:rFonts w:ascii="Segoe UI" w:hAnsi="Segoe UI" w:cs="Segoe UI"/>
          <w:b/>
        </w:rPr>
      </w:pPr>
      <w:r w:rsidRPr="00272726">
        <w:rPr>
          <w:rFonts w:ascii="Segoe UI" w:hAnsi="Segoe UI" w:cs="Segoe UI"/>
          <w:b/>
        </w:rPr>
        <w:t>Ο Ε</w:t>
      </w:r>
      <w:r w:rsidR="009669F5" w:rsidRPr="00272726">
        <w:rPr>
          <w:rFonts w:ascii="Segoe UI" w:hAnsi="Segoe UI" w:cs="Segoe UI"/>
          <w:b/>
        </w:rPr>
        <w:t>λληνικός Ερυθρός Σταυρός (Ε.Ε.Σ)</w:t>
      </w:r>
      <w:r w:rsidR="002978B3" w:rsidRPr="00272726">
        <w:rPr>
          <w:rFonts w:ascii="Segoe UI" w:hAnsi="Segoe UI" w:cs="Segoe UI"/>
          <w:b/>
        </w:rPr>
        <w:t xml:space="preserve"> και </w:t>
      </w:r>
      <w:r w:rsidRPr="00272726">
        <w:rPr>
          <w:rFonts w:ascii="Segoe UI" w:hAnsi="Segoe UI" w:cs="Segoe UI"/>
          <w:b/>
        </w:rPr>
        <w:t xml:space="preserve">ο Σύνδεσμος Φαρμακευτικών Επιχειρήσεων Ελλάδος (ΣΦΕΕ) </w:t>
      </w:r>
      <w:r w:rsidR="00BF0879" w:rsidRPr="00272726">
        <w:rPr>
          <w:rFonts w:ascii="Segoe UI" w:hAnsi="Segoe UI" w:cs="Segoe UI"/>
          <w:b/>
        </w:rPr>
        <w:t>υποστηρίζουν ευάλωτους συνανθρώπους μας στη</w:t>
      </w:r>
      <w:r w:rsidR="000B449E" w:rsidRPr="00272726">
        <w:rPr>
          <w:rFonts w:ascii="Segoe UI" w:hAnsi="Segoe UI" w:cs="Segoe UI"/>
          <w:b/>
        </w:rPr>
        <w:t xml:space="preserve"> </w:t>
      </w:r>
      <w:r w:rsidR="003D4273" w:rsidRPr="00272726">
        <w:rPr>
          <w:rFonts w:ascii="Segoe UI" w:hAnsi="Segoe UI" w:cs="Segoe UI"/>
          <w:b/>
        </w:rPr>
        <w:t>Λευκάδα</w:t>
      </w:r>
      <w:r w:rsidR="00F92BBE" w:rsidRPr="00272726">
        <w:rPr>
          <w:rFonts w:ascii="Segoe UI" w:hAnsi="Segoe UI" w:cs="Segoe UI"/>
          <w:b/>
        </w:rPr>
        <w:t>, στο πλαίσιο της κοινωνικής πρωτοβουλίας «</w:t>
      </w:r>
      <w:proofErr w:type="spellStart"/>
      <w:r w:rsidR="00F92BBE" w:rsidRPr="00272726">
        <w:rPr>
          <w:rFonts w:ascii="Segoe UI" w:hAnsi="Segoe UI" w:cs="Segoe UI"/>
          <w:b/>
        </w:rPr>
        <w:t>προΣfΕΕρουμε</w:t>
      </w:r>
      <w:proofErr w:type="spellEnd"/>
      <w:r w:rsidR="00F92BBE" w:rsidRPr="00272726">
        <w:rPr>
          <w:rFonts w:ascii="Segoe UI" w:hAnsi="Segoe UI" w:cs="Segoe UI"/>
          <w:b/>
        </w:rPr>
        <w:t>»</w:t>
      </w:r>
    </w:p>
    <w:p w14:paraId="7B3AA765" w14:textId="77777777" w:rsidR="00694462" w:rsidRPr="00272726" w:rsidRDefault="00694462" w:rsidP="001E1616">
      <w:pPr>
        <w:spacing w:line="240" w:lineRule="auto"/>
        <w:jc w:val="center"/>
        <w:rPr>
          <w:rFonts w:ascii="Segoe UI" w:hAnsi="Segoe UI" w:cs="Segoe UI"/>
          <w:b/>
        </w:rPr>
      </w:pPr>
    </w:p>
    <w:p w14:paraId="1E559CA6" w14:textId="6F4B32BB" w:rsidR="00F7253F" w:rsidRPr="00272726" w:rsidRDefault="005A7A09" w:rsidP="00164CCC">
      <w:pPr>
        <w:spacing w:line="240" w:lineRule="auto"/>
        <w:jc w:val="both"/>
        <w:rPr>
          <w:rFonts w:ascii="Segoe UI" w:hAnsi="Segoe UI" w:cs="Segoe UI"/>
        </w:rPr>
      </w:pPr>
      <w:r w:rsidRPr="00272726">
        <w:rPr>
          <w:rFonts w:ascii="Segoe UI" w:hAnsi="Segoe UI" w:cs="Segoe UI"/>
        </w:rPr>
        <w:t>Ο</w:t>
      </w:r>
      <w:r w:rsidR="009669F5" w:rsidRPr="00272726">
        <w:rPr>
          <w:rFonts w:ascii="Segoe UI" w:hAnsi="Segoe UI" w:cs="Segoe UI"/>
        </w:rPr>
        <w:t xml:space="preserve"> </w:t>
      </w:r>
      <w:hyperlink r:id="rId10" w:history="1">
        <w:r w:rsidR="009669F5" w:rsidRPr="00272726">
          <w:rPr>
            <w:rStyle w:val="Hyperlink"/>
            <w:rFonts w:ascii="Segoe UI" w:hAnsi="Segoe UI" w:cs="Segoe UI"/>
            <w:b/>
            <w:bCs/>
          </w:rPr>
          <w:t>Ελληνικ</w:t>
        </w:r>
        <w:r w:rsidRPr="00272726">
          <w:rPr>
            <w:rStyle w:val="Hyperlink"/>
            <w:rFonts w:ascii="Segoe UI" w:hAnsi="Segoe UI" w:cs="Segoe UI"/>
            <w:b/>
            <w:bCs/>
          </w:rPr>
          <w:t>ός Ερυθρός</w:t>
        </w:r>
        <w:r w:rsidR="009669F5" w:rsidRPr="00272726">
          <w:rPr>
            <w:rStyle w:val="Hyperlink"/>
            <w:rFonts w:ascii="Segoe UI" w:hAnsi="Segoe UI" w:cs="Segoe UI"/>
            <w:b/>
            <w:bCs/>
          </w:rPr>
          <w:t xml:space="preserve"> Σταυρ</w:t>
        </w:r>
        <w:r w:rsidRPr="00272726">
          <w:rPr>
            <w:rStyle w:val="Hyperlink"/>
            <w:rFonts w:ascii="Segoe UI" w:hAnsi="Segoe UI" w:cs="Segoe UI"/>
            <w:b/>
            <w:bCs/>
          </w:rPr>
          <w:t>ός</w:t>
        </w:r>
      </w:hyperlink>
      <w:r w:rsidR="009669F5" w:rsidRPr="00272726">
        <w:rPr>
          <w:rFonts w:ascii="Segoe UI" w:hAnsi="Segoe UI" w:cs="Segoe UI"/>
        </w:rPr>
        <w:t xml:space="preserve"> (Ε.Ε.Σ) και </w:t>
      </w:r>
      <w:r w:rsidRPr="00272726">
        <w:rPr>
          <w:rFonts w:ascii="Segoe UI" w:hAnsi="Segoe UI" w:cs="Segoe UI"/>
        </w:rPr>
        <w:t>ο</w:t>
      </w:r>
      <w:r w:rsidR="009669F5" w:rsidRPr="00272726">
        <w:rPr>
          <w:rFonts w:ascii="Segoe UI" w:hAnsi="Segoe UI" w:cs="Segoe UI"/>
        </w:rPr>
        <w:t xml:space="preserve"> </w:t>
      </w:r>
      <w:hyperlink r:id="rId11" w:history="1">
        <w:r w:rsidR="009669F5" w:rsidRPr="00272726">
          <w:rPr>
            <w:rStyle w:val="Hyperlink"/>
            <w:rFonts w:ascii="Segoe UI" w:hAnsi="Segoe UI" w:cs="Segoe UI"/>
            <w:b/>
            <w:bCs/>
          </w:rPr>
          <w:t>Σ</w:t>
        </w:r>
        <w:r w:rsidRPr="00272726">
          <w:rPr>
            <w:rStyle w:val="Hyperlink"/>
            <w:rFonts w:ascii="Segoe UI" w:hAnsi="Segoe UI" w:cs="Segoe UI"/>
            <w:b/>
            <w:bCs/>
          </w:rPr>
          <w:t>ύνδεσμος</w:t>
        </w:r>
        <w:r w:rsidR="009669F5" w:rsidRPr="00272726">
          <w:rPr>
            <w:rStyle w:val="Hyperlink"/>
            <w:rFonts w:ascii="Segoe UI" w:hAnsi="Segoe UI" w:cs="Segoe UI"/>
            <w:b/>
            <w:bCs/>
          </w:rPr>
          <w:t xml:space="preserve"> Φαρμακευτικών Επιχειρήσεων Ελλάδ</w:t>
        </w:r>
        <w:r w:rsidR="00F159A9" w:rsidRPr="00272726">
          <w:rPr>
            <w:rStyle w:val="Hyperlink"/>
            <w:rFonts w:ascii="Segoe UI" w:hAnsi="Segoe UI" w:cs="Segoe UI"/>
            <w:b/>
            <w:bCs/>
          </w:rPr>
          <w:t>ο</w:t>
        </w:r>
        <w:r w:rsidR="009669F5" w:rsidRPr="00272726">
          <w:rPr>
            <w:rStyle w:val="Hyperlink"/>
            <w:rFonts w:ascii="Segoe UI" w:hAnsi="Segoe UI" w:cs="Segoe UI"/>
            <w:b/>
            <w:bCs/>
          </w:rPr>
          <w:t>ς</w:t>
        </w:r>
      </w:hyperlink>
      <w:r w:rsidR="009669F5" w:rsidRPr="00272726">
        <w:rPr>
          <w:rFonts w:ascii="Segoe UI" w:hAnsi="Segoe UI" w:cs="Segoe UI"/>
        </w:rPr>
        <w:t xml:space="preserve"> (ΣΦΕΕ) </w:t>
      </w:r>
      <w:r w:rsidRPr="00272726">
        <w:rPr>
          <w:rFonts w:ascii="Segoe UI" w:hAnsi="Segoe UI" w:cs="Segoe UI"/>
        </w:rPr>
        <w:t xml:space="preserve">ενώνουν τις δυνάμεις </w:t>
      </w:r>
      <w:r w:rsidR="002978B3" w:rsidRPr="00272726">
        <w:rPr>
          <w:rFonts w:ascii="Segoe UI" w:hAnsi="Segoe UI" w:cs="Segoe UI"/>
        </w:rPr>
        <w:t>τους, για μία ακόμη φορά,</w:t>
      </w:r>
      <w:r w:rsidRPr="00272726">
        <w:rPr>
          <w:rFonts w:ascii="Segoe UI" w:hAnsi="Segoe UI" w:cs="Segoe UI"/>
        </w:rPr>
        <w:t xml:space="preserve"> στο πλαίσιο της</w:t>
      </w:r>
      <w:r w:rsidR="009669F5" w:rsidRPr="00272726">
        <w:rPr>
          <w:rFonts w:ascii="Segoe UI" w:hAnsi="Segoe UI" w:cs="Segoe UI"/>
        </w:rPr>
        <w:t xml:space="preserve"> κοινωνική</w:t>
      </w:r>
      <w:r w:rsidRPr="00272726">
        <w:rPr>
          <w:rFonts w:ascii="Segoe UI" w:hAnsi="Segoe UI" w:cs="Segoe UI"/>
        </w:rPr>
        <w:t>ς</w:t>
      </w:r>
      <w:r w:rsidR="009669F5" w:rsidRPr="00272726">
        <w:rPr>
          <w:rFonts w:ascii="Segoe UI" w:hAnsi="Segoe UI" w:cs="Segoe UI"/>
        </w:rPr>
        <w:t xml:space="preserve"> πρωτοβουλία</w:t>
      </w:r>
      <w:r w:rsidRPr="00272726">
        <w:rPr>
          <w:rFonts w:ascii="Segoe UI" w:hAnsi="Segoe UI" w:cs="Segoe UI"/>
        </w:rPr>
        <w:t>ς</w:t>
      </w:r>
      <w:r w:rsidR="009669F5" w:rsidRPr="00272726">
        <w:rPr>
          <w:rFonts w:ascii="Segoe UI" w:hAnsi="Segoe UI" w:cs="Segoe UI"/>
        </w:rPr>
        <w:t xml:space="preserve"> </w:t>
      </w:r>
      <w:r w:rsidR="009669F5" w:rsidRPr="00272726">
        <w:rPr>
          <w:rFonts w:ascii="Segoe UI" w:hAnsi="Segoe UI" w:cs="Segoe UI"/>
          <w:b/>
        </w:rPr>
        <w:t>«</w:t>
      </w:r>
      <w:proofErr w:type="spellStart"/>
      <w:r w:rsidR="009669F5" w:rsidRPr="00272726">
        <w:rPr>
          <w:rFonts w:ascii="Segoe UI" w:hAnsi="Segoe UI" w:cs="Segoe UI"/>
          <w:b/>
        </w:rPr>
        <w:t>προΣfΕΕρουμε</w:t>
      </w:r>
      <w:proofErr w:type="spellEnd"/>
      <w:r w:rsidR="009669F5" w:rsidRPr="00272726">
        <w:rPr>
          <w:rFonts w:ascii="Segoe UI" w:hAnsi="Segoe UI" w:cs="Segoe UI"/>
          <w:b/>
        </w:rPr>
        <w:t>»</w:t>
      </w:r>
      <w:r w:rsidR="00F7253F" w:rsidRPr="00272726">
        <w:rPr>
          <w:rFonts w:ascii="Segoe UI" w:hAnsi="Segoe UI" w:cs="Segoe UI"/>
        </w:rPr>
        <w:t>, με σκοπό την υποστήριξη και την προαγωγή της υγείας και της ψυχικής υγείας ευάλωτων πληθυσμιακών ομάδων.</w:t>
      </w:r>
      <w:r w:rsidR="00F159A9" w:rsidRPr="00272726">
        <w:rPr>
          <w:rFonts w:ascii="Segoe UI" w:hAnsi="Segoe UI" w:cs="Segoe UI"/>
        </w:rPr>
        <w:t xml:space="preserve"> </w:t>
      </w:r>
    </w:p>
    <w:p w14:paraId="0FAEB6F4" w14:textId="1AA429F1" w:rsidR="00055A73" w:rsidRPr="00272726" w:rsidRDefault="00F43AF6" w:rsidP="00164CCC">
      <w:pPr>
        <w:spacing w:line="240" w:lineRule="auto"/>
        <w:jc w:val="both"/>
        <w:rPr>
          <w:rFonts w:ascii="Segoe UI" w:hAnsi="Segoe UI" w:cs="Segoe UI"/>
          <w:bCs/>
        </w:rPr>
      </w:pPr>
      <w:r w:rsidRPr="00272726">
        <w:rPr>
          <w:rFonts w:ascii="Segoe UI" w:hAnsi="Segoe UI" w:cs="Segoe UI"/>
        </w:rPr>
        <w:t>Τ</w:t>
      </w:r>
      <w:r w:rsidR="00055A73" w:rsidRPr="00272726">
        <w:rPr>
          <w:rFonts w:ascii="Segoe UI" w:hAnsi="Segoe UI" w:cs="Segoe UI"/>
        </w:rPr>
        <w:t xml:space="preserve">ην </w:t>
      </w:r>
      <w:r w:rsidR="00055A73" w:rsidRPr="00272726">
        <w:rPr>
          <w:rFonts w:ascii="Segoe UI" w:hAnsi="Segoe UI" w:cs="Segoe UI"/>
          <w:b/>
        </w:rPr>
        <w:t>Πέμπτη, 4 Ιουνίου 2026,</w:t>
      </w:r>
      <w:r w:rsidR="00055A73" w:rsidRPr="00272726">
        <w:rPr>
          <w:rFonts w:ascii="Segoe UI" w:hAnsi="Segoe UI" w:cs="Segoe UI"/>
        </w:rPr>
        <w:t xml:space="preserve"> ο Πρόεδρος του Ελληνικού Ερυθρού Σταυρού, </w:t>
      </w:r>
      <w:proofErr w:type="spellStart"/>
      <w:r w:rsidR="00055A73" w:rsidRPr="00272726">
        <w:rPr>
          <w:rFonts w:ascii="Segoe UI" w:hAnsi="Segoe UI" w:cs="Segoe UI"/>
          <w:b/>
          <w:bCs/>
        </w:rPr>
        <w:t>Dr</w:t>
      </w:r>
      <w:proofErr w:type="spellEnd"/>
      <w:r w:rsidR="00055A73" w:rsidRPr="00272726">
        <w:rPr>
          <w:rFonts w:ascii="Segoe UI" w:hAnsi="Segoe UI" w:cs="Segoe UI"/>
          <w:b/>
          <w:bCs/>
        </w:rPr>
        <w:t>. Αντώνιος Αυγερινός</w:t>
      </w:r>
      <w:r w:rsidR="00055A73" w:rsidRPr="00272726">
        <w:rPr>
          <w:rFonts w:ascii="Segoe UI" w:hAnsi="Segoe UI" w:cs="Segoe UI"/>
        </w:rPr>
        <w:t xml:space="preserve"> και ο Πρόεδρος του Συνδέσμου Φαρμακευτικών Επιχειρήσεων </w:t>
      </w:r>
      <w:r w:rsidR="00D407BD" w:rsidRPr="00272726">
        <w:rPr>
          <w:rFonts w:ascii="Segoe UI" w:hAnsi="Segoe UI" w:cs="Segoe UI"/>
        </w:rPr>
        <w:t xml:space="preserve">Ελλάδος </w:t>
      </w:r>
      <w:r w:rsidR="00055A73" w:rsidRPr="00272726">
        <w:rPr>
          <w:rFonts w:ascii="Segoe UI" w:hAnsi="Segoe UI" w:cs="Segoe UI"/>
        </w:rPr>
        <w:t xml:space="preserve">(ΣΦΕΕ), </w:t>
      </w:r>
      <w:r w:rsidR="00055A73" w:rsidRPr="00272726">
        <w:rPr>
          <w:rFonts w:ascii="Segoe UI" w:hAnsi="Segoe UI" w:cs="Segoe UI"/>
          <w:b/>
          <w:bCs/>
        </w:rPr>
        <w:t>κ. Ολύμπιος Παπαδημητρίου</w:t>
      </w:r>
      <w:r w:rsidR="00055A73" w:rsidRPr="00272726">
        <w:rPr>
          <w:rFonts w:ascii="Segoe UI" w:hAnsi="Segoe UI" w:cs="Segoe UI"/>
        </w:rPr>
        <w:t>, συνοδευόμενοι από στελέχη των δύο Οργανισμών</w:t>
      </w:r>
      <w:r w:rsidR="00272726" w:rsidRPr="00272726">
        <w:rPr>
          <w:rFonts w:ascii="Segoe UI" w:hAnsi="Segoe UI" w:cs="Segoe UI"/>
        </w:rPr>
        <w:t>,</w:t>
      </w:r>
      <w:r w:rsidR="00055A73" w:rsidRPr="00272726">
        <w:rPr>
          <w:rFonts w:ascii="Segoe UI" w:hAnsi="Segoe UI" w:cs="Segoe UI"/>
        </w:rPr>
        <w:t xml:space="preserve"> </w:t>
      </w:r>
      <w:r w:rsidR="00272726" w:rsidRPr="00272726">
        <w:rPr>
          <w:rFonts w:ascii="Segoe UI" w:hAnsi="Segoe UI" w:cs="Segoe UI"/>
        </w:rPr>
        <w:t xml:space="preserve">επισκέφθηκαν </w:t>
      </w:r>
      <w:r w:rsidRPr="00272726">
        <w:rPr>
          <w:rFonts w:ascii="Segoe UI" w:hAnsi="Segoe UI" w:cs="Segoe UI"/>
        </w:rPr>
        <w:t>Δομές Κοινωνικής Πρόνοιας στη Λευκάδα</w:t>
      </w:r>
      <w:r w:rsidR="00055A73" w:rsidRPr="00272726">
        <w:rPr>
          <w:rFonts w:ascii="Segoe UI" w:hAnsi="Segoe UI" w:cs="Segoe UI"/>
        </w:rPr>
        <w:t xml:space="preserve">, με σκοπό </w:t>
      </w:r>
      <w:r w:rsidRPr="00272726">
        <w:rPr>
          <w:rFonts w:ascii="Segoe UI" w:hAnsi="Segoe UI" w:cs="Segoe UI"/>
        </w:rPr>
        <w:t>την υποστήριξή τους με ανθρωπιστικό, υγειονομικό και εκπαιδευτικό υλικό.</w:t>
      </w:r>
    </w:p>
    <w:p w14:paraId="7A5EA3F6" w14:textId="191672F0" w:rsidR="00780CFC" w:rsidRDefault="00272726" w:rsidP="00164CCC">
      <w:pPr>
        <w:spacing w:line="240" w:lineRule="auto"/>
        <w:jc w:val="both"/>
        <w:rPr>
          <w:rFonts w:ascii="Segoe UI" w:hAnsi="Segoe UI" w:cs="Segoe UI"/>
          <w:bCs/>
        </w:rPr>
      </w:pPr>
      <w:r>
        <w:rPr>
          <w:rFonts w:ascii="Segoe UI" w:hAnsi="Segoe UI" w:cs="Segoe UI"/>
          <w:bCs/>
        </w:rPr>
        <w:t>Συγκεκριμένα</w:t>
      </w:r>
      <w:r w:rsidR="00780CFC" w:rsidRPr="00272726">
        <w:rPr>
          <w:rFonts w:ascii="Segoe UI" w:hAnsi="Segoe UI" w:cs="Segoe UI"/>
          <w:bCs/>
        </w:rPr>
        <w:t>, ο ΣΦΕΕ</w:t>
      </w:r>
      <w:r>
        <w:rPr>
          <w:rFonts w:ascii="Segoe UI" w:hAnsi="Segoe UI" w:cs="Segoe UI"/>
          <w:bCs/>
        </w:rPr>
        <w:t xml:space="preserve"> προσέφερε</w:t>
      </w:r>
      <w:r w:rsidR="00780CFC" w:rsidRPr="00272726">
        <w:rPr>
          <w:rFonts w:ascii="Segoe UI" w:hAnsi="Segoe UI" w:cs="Segoe UI"/>
          <w:bCs/>
        </w:rPr>
        <w:t xml:space="preserve"> υγειονομικό και </w:t>
      </w:r>
      <w:r w:rsidR="00055A73" w:rsidRPr="00272726">
        <w:rPr>
          <w:rFonts w:ascii="Segoe UI" w:hAnsi="Segoe UI" w:cs="Segoe UI"/>
          <w:bCs/>
        </w:rPr>
        <w:t>ανθρωπιστικό υλικό</w:t>
      </w:r>
      <w:r w:rsidR="00780CFC" w:rsidRPr="00272726">
        <w:rPr>
          <w:rFonts w:ascii="Segoe UI" w:hAnsi="Segoe UI" w:cs="Segoe UI"/>
          <w:bCs/>
        </w:rPr>
        <w:t xml:space="preserve"> στον Οίκο Πρόνοιας- Γηροκομείο της Ιεράς Μητροπόλεως Λευκάδος και Ιθάκης</w:t>
      </w:r>
      <w:r w:rsidR="00055A73" w:rsidRPr="00272726">
        <w:rPr>
          <w:rFonts w:ascii="Segoe UI" w:hAnsi="Segoe UI" w:cs="Segoe UI"/>
          <w:bCs/>
        </w:rPr>
        <w:t>,</w:t>
      </w:r>
      <w:r w:rsidR="00780CFC" w:rsidRPr="00272726">
        <w:rPr>
          <w:rFonts w:ascii="Segoe UI" w:hAnsi="Segoe UI" w:cs="Segoe UI"/>
          <w:sz w:val="20"/>
          <w:szCs w:val="20"/>
        </w:rPr>
        <w:t xml:space="preserve"> </w:t>
      </w:r>
      <w:r w:rsidR="00780CFC" w:rsidRPr="00272726">
        <w:rPr>
          <w:rFonts w:ascii="Segoe UI" w:hAnsi="Segoe UI" w:cs="Segoe UI"/>
          <w:bCs/>
        </w:rPr>
        <w:t xml:space="preserve">ενισχύοντας ουσιαστικά την ποιότητα ζωής των </w:t>
      </w:r>
      <w:r w:rsidRPr="00272726">
        <w:rPr>
          <w:rFonts w:ascii="Segoe UI" w:hAnsi="Segoe UI" w:cs="Segoe UI"/>
          <w:bCs/>
        </w:rPr>
        <w:t>35</w:t>
      </w:r>
      <w:r>
        <w:rPr>
          <w:rFonts w:ascii="Segoe UI" w:hAnsi="Segoe UI" w:cs="Segoe UI"/>
          <w:bCs/>
        </w:rPr>
        <w:t xml:space="preserve"> </w:t>
      </w:r>
      <w:r w:rsidR="00780CFC" w:rsidRPr="00272726">
        <w:rPr>
          <w:rFonts w:ascii="Segoe UI" w:hAnsi="Segoe UI" w:cs="Segoe UI"/>
          <w:bCs/>
        </w:rPr>
        <w:t xml:space="preserve">ηλικιωμένων φιλοξενούμενων του ιδρύματος. </w:t>
      </w:r>
      <w:r w:rsidR="00055A73" w:rsidRPr="00272726">
        <w:rPr>
          <w:rFonts w:ascii="Segoe UI" w:hAnsi="Segoe UI" w:cs="Segoe UI"/>
        </w:rPr>
        <w:t>Υ</w:t>
      </w:r>
      <w:r w:rsidR="00780CFC" w:rsidRPr="00272726">
        <w:rPr>
          <w:rFonts w:ascii="Segoe UI" w:hAnsi="Segoe UI" w:cs="Segoe UI"/>
          <w:bCs/>
        </w:rPr>
        <w:t>γειονομικό</w:t>
      </w:r>
      <w:r w:rsidR="008A4B04">
        <w:rPr>
          <w:rFonts w:ascii="Segoe UI" w:hAnsi="Segoe UI" w:cs="Segoe UI"/>
          <w:bCs/>
        </w:rPr>
        <w:t xml:space="preserve"> και φαρμακευτικό υλικό και αναλώσιμα</w:t>
      </w:r>
      <w:r>
        <w:rPr>
          <w:rFonts w:ascii="Segoe UI" w:hAnsi="Segoe UI" w:cs="Segoe UI"/>
          <w:bCs/>
        </w:rPr>
        <w:t xml:space="preserve">, </w:t>
      </w:r>
      <w:r w:rsidR="00780CFC" w:rsidRPr="00272726">
        <w:rPr>
          <w:rFonts w:ascii="Segoe UI" w:hAnsi="Segoe UI" w:cs="Segoe UI"/>
          <w:bCs/>
        </w:rPr>
        <w:t>εκπαιδευτικό υλικό</w:t>
      </w:r>
      <w:r>
        <w:rPr>
          <w:rFonts w:ascii="Segoe UI" w:hAnsi="Segoe UI" w:cs="Segoe UI"/>
          <w:bCs/>
        </w:rPr>
        <w:t xml:space="preserve">, ειδικά όργανα γυμναστικής για </w:t>
      </w:r>
      <w:proofErr w:type="spellStart"/>
      <w:r>
        <w:rPr>
          <w:rFonts w:ascii="Segoe UI" w:hAnsi="Segoe UI" w:cs="Segoe UI"/>
          <w:bCs/>
        </w:rPr>
        <w:t>ΑμεΑ</w:t>
      </w:r>
      <w:proofErr w:type="spellEnd"/>
      <w:r w:rsidR="008A4B04">
        <w:rPr>
          <w:rFonts w:ascii="Segoe UI" w:hAnsi="Segoe UI" w:cs="Segoe UI"/>
          <w:bCs/>
        </w:rPr>
        <w:t>, γραφική ύλη</w:t>
      </w:r>
      <w:r w:rsidR="00055A73" w:rsidRPr="00272726">
        <w:rPr>
          <w:rFonts w:ascii="Segoe UI" w:hAnsi="Segoe UI" w:cs="Segoe UI"/>
          <w:bCs/>
        </w:rPr>
        <w:t xml:space="preserve"> </w:t>
      </w:r>
      <w:r>
        <w:rPr>
          <w:rFonts w:ascii="Segoe UI" w:hAnsi="Segoe UI" w:cs="Segoe UI"/>
          <w:bCs/>
        </w:rPr>
        <w:t>και παιχνίδια προσέφερε</w:t>
      </w:r>
      <w:r w:rsidR="00055A73" w:rsidRPr="00272726">
        <w:rPr>
          <w:rFonts w:ascii="Segoe UI" w:hAnsi="Segoe UI" w:cs="Segoe UI"/>
          <w:bCs/>
        </w:rPr>
        <w:t>, επίσης,</w:t>
      </w:r>
      <w:r w:rsidR="00780CFC" w:rsidRPr="00272726">
        <w:rPr>
          <w:rFonts w:ascii="Segoe UI" w:hAnsi="Segoe UI" w:cs="Segoe UI"/>
          <w:bCs/>
        </w:rPr>
        <w:t xml:space="preserve"> </w:t>
      </w:r>
      <w:r w:rsidR="00055A73" w:rsidRPr="00272726">
        <w:rPr>
          <w:rFonts w:ascii="Segoe UI" w:hAnsi="Segoe UI" w:cs="Segoe UI"/>
          <w:bCs/>
        </w:rPr>
        <w:t>σ</w:t>
      </w:r>
      <w:r w:rsidR="00780CFC" w:rsidRPr="00272726">
        <w:rPr>
          <w:rFonts w:ascii="Segoe UI" w:hAnsi="Segoe UI" w:cs="Segoe UI"/>
          <w:bCs/>
        </w:rPr>
        <w:t xml:space="preserve">τους ωφελούμενους του </w:t>
      </w:r>
      <w:r w:rsidR="00F43AF6" w:rsidRPr="00272726">
        <w:rPr>
          <w:rFonts w:ascii="Segoe UI" w:hAnsi="Segoe UI" w:cs="Segoe UI"/>
          <w:bCs/>
        </w:rPr>
        <w:t xml:space="preserve">Κέντρου Δημιουργικής Απασχόλησης Παιδιών με Αναπηρία (ΚΔΑΠ-ΑΜΕΑ) Λευκάδος και του </w:t>
      </w:r>
      <w:r w:rsidR="00780CFC" w:rsidRPr="00272726">
        <w:rPr>
          <w:rFonts w:ascii="Segoe UI" w:hAnsi="Segoe UI" w:cs="Segoe UI"/>
          <w:bCs/>
        </w:rPr>
        <w:t>Εργαστηρίου Ειδικής Επαγγελματικής Εκπαίδευσης &amp; Κατάρτισης (ΕΕΕΕΚ) Λευκάδος</w:t>
      </w:r>
      <w:r>
        <w:rPr>
          <w:rFonts w:ascii="Segoe UI" w:hAnsi="Segoe UI" w:cs="Segoe UI"/>
          <w:bCs/>
        </w:rPr>
        <w:t>, που φιλοξενούν πάνω από 70 ωφελούμενους</w:t>
      </w:r>
      <w:r w:rsidR="00780CFC" w:rsidRPr="00272726">
        <w:rPr>
          <w:rFonts w:ascii="Segoe UI" w:hAnsi="Segoe UI" w:cs="Segoe UI"/>
          <w:bCs/>
        </w:rPr>
        <w:t>.</w:t>
      </w:r>
    </w:p>
    <w:p w14:paraId="2F9308B4" w14:textId="04EEE371" w:rsidR="008A4B04" w:rsidRPr="00272726" w:rsidRDefault="008A4B04" w:rsidP="00164CCC">
      <w:pPr>
        <w:spacing w:line="240" w:lineRule="auto"/>
        <w:jc w:val="both"/>
        <w:rPr>
          <w:rFonts w:ascii="Segoe UI" w:hAnsi="Segoe UI" w:cs="Segoe UI"/>
          <w:b/>
        </w:rPr>
      </w:pPr>
      <w:r w:rsidRPr="00352173">
        <w:rPr>
          <w:rFonts w:ascii="Segoe UI" w:hAnsi="Segoe UI" w:cs="Segoe UI"/>
          <w:bCs/>
        </w:rPr>
        <w:t>Στο πλαίσιο της επίσκεψης στις ως άνω Δομές διενεργήθη</w:t>
      </w:r>
      <w:r w:rsidR="00FE6407" w:rsidRPr="00352173">
        <w:rPr>
          <w:rFonts w:ascii="Segoe UI" w:hAnsi="Segoe UI" w:cs="Segoe UI"/>
          <w:bCs/>
        </w:rPr>
        <w:t>κε σεμινάριο πρώτων βοηθειών ψυχικής υγείας από κοινωνικό λειτουργό του</w:t>
      </w:r>
      <w:r w:rsidRPr="00352173">
        <w:rPr>
          <w:rFonts w:ascii="Segoe UI" w:hAnsi="Segoe UI" w:cs="Segoe UI"/>
          <w:bCs/>
        </w:rPr>
        <w:t xml:space="preserve"> Ε.Ε.Σ.</w:t>
      </w:r>
    </w:p>
    <w:p w14:paraId="5D05B1D5" w14:textId="2F65AB51" w:rsidR="00780CFC" w:rsidRPr="00272726" w:rsidRDefault="00780CFC" w:rsidP="00164CCC">
      <w:pPr>
        <w:spacing w:line="240" w:lineRule="auto"/>
        <w:jc w:val="both"/>
        <w:rPr>
          <w:rFonts w:ascii="Segoe UI" w:hAnsi="Segoe UI" w:cs="Segoe UI"/>
          <w:bCs/>
        </w:rPr>
      </w:pPr>
      <w:r w:rsidRPr="00272726">
        <w:rPr>
          <w:rFonts w:ascii="Segoe UI" w:hAnsi="Segoe UI" w:cs="Segoe UI"/>
          <w:bCs/>
        </w:rPr>
        <w:t xml:space="preserve">Με την ολοκλήρωση των δράσεων, ο Πρόεδρος του Ε.Ε.Σ., </w:t>
      </w:r>
      <w:proofErr w:type="spellStart"/>
      <w:r w:rsidRPr="00272726">
        <w:rPr>
          <w:rFonts w:ascii="Segoe UI" w:hAnsi="Segoe UI" w:cs="Segoe UI"/>
          <w:bCs/>
        </w:rPr>
        <w:t>Dr</w:t>
      </w:r>
      <w:proofErr w:type="spellEnd"/>
      <w:r w:rsidRPr="00272726">
        <w:rPr>
          <w:rFonts w:ascii="Segoe UI" w:hAnsi="Segoe UI" w:cs="Segoe UI"/>
          <w:bCs/>
        </w:rPr>
        <w:t xml:space="preserve">. Αντώνιος Αυγερινός, και ο Πρόεδρος του ΣΦΕΕ, κ. Ολύμπιος Παπαδημητρίου, </w:t>
      </w:r>
      <w:r w:rsidR="008A4B04">
        <w:rPr>
          <w:rFonts w:ascii="Segoe UI" w:hAnsi="Segoe UI" w:cs="Segoe UI"/>
          <w:bCs/>
        </w:rPr>
        <w:t>παραχώρησαν</w:t>
      </w:r>
      <w:r w:rsidR="007F3319" w:rsidRPr="00272726">
        <w:rPr>
          <w:rFonts w:ascii="Segoe UI" w:hAnsi="Segoe UI" w:cs="Segoe UI"/>
          <w:bCs/>
        </w:rPr>
        <w:t xml:space="preserve"> Συνέντευξη Τύπου στην αίθουσα εκδηλώσεων του Επιμελητηρίου Λευκάδας</w:t>
      </w:r>
      <w:r w:rsidR="008A4B04">
        <w:rPr>
          <w:rFonts w:ascii="Segoe UI" w:hAnsi="Segoe UI" w:cs="Segoe UI"/>
          <w:bCs/>
        </w:rPr>
        <w:t xml:space="preserve">, όπου παρουσίασαν </w:t>
      </w:r>
      <w:r w:rsidRPr="00272726">
        <w:rPr>
          <w:rFonts w:ascii="Segoe UI" w:hAnsi="Segoe UI" w:cs="Segoe UI"/>
          <w:bCs/>
        </w:rPr>
        <w:t>τα αποτελέσματα της κοινωνικής πρωτοβουλίας «</w:t>
      </w:r>
      <w:proofErr w:type="spellStart"/>
      <w:r w:rsidRPr="00272726">
        <w:rPr>
          <w:rFonts w:ascii="Segoe UI" w:hAnsi="Segoe UI" w:cs="Segoe UI"/>
          <w:bCs/>
        </w:rPr>
        <w:t>προΣfΕΕρουμε</w:t>
      </w:r>
      <w:proofErr w:type="spellEnd"/>
      <w:r w:rsidRPr="00272726">
        <w:rPr>
          <w:rFonts w:ascii="Segoe UI" w:hAnsi="Segoe UI" w:cs="Segoe UI"/>
          <w:bCs/>
        </w:rPr>
        <w:t>».</w:t>
      </w:r>
    </w:p>
    <w:p w14:paraId="17E19791" w14:textId="6746C06D" w:rsidR="00FE5138" w:rsidRPr="008A4B04" w:rsidRDefault="008A4B04" w:rsidP="008A4B04">
      <w:pPr>
        <w:spacing w:after="100" w:line="240" w:lineRule="auto"/>
        <w:jc w:val="both"/>
        <w:rPr>
          <w:rFonts w:ascii="Segoe UI" w:hAnsi="Segoe UI" w:cs="Segoe UI"/>
          <w:i/>
        </w:rPr>
      </w:pPr>
      <w:r w:rsidRPr="00F20EC1">
        <w:rPr>
          <w:rFonts w:ascii="Segoe UI" w:eastAsia="Times New Roman" w:hAnsi="Segoe UI" w:cs="Segoe UI"/>
          <w:iCs/>
        </w:rPr>
        <w:t xml:space="preserve">Ο </w:t>
      </w:r>
      <w:r w:rsidRPr="00F20EC1">
        <w:rPr>
          <w:rFonts w:ascii="Segoe UI" w:eastAsia="Times New Roman" w:hAnsi="Segoe UI" w:cs="Segoe UI"/>
          <w:b/>
          <w:bCs/>
          <w:iCs/>
        </w:rPr>
        <w:t>Πρόεδρος του ΕΕΣ, Δρ. Αντώνιος Αυγερινός</w:t>
      </w:r>
      <w:r w:rsidRPr="00F20EC1">
        <w:rPr>
          <w:rFonts w:ascii="Segoe UI" w:eastAsia="Times New Roman" w:hAnsi="Segoe UI" w:cs="Segoe UI"/>
          <w:iCs/>
        </w:rPr>
        <w:t xml:space="preserve"> δήλωσε</w:t>
      </w:r>
      <w:r>
        <w:rPr>
          <w:rFonts w:ascii="Segoe UI" w:eastAsia="Times New Roman" w:hAnsi="Segoe UI" w:cs="Segoe UI"/>
          <w:iCs/>
        </w:rPr>
        <w:t xml:space="preserve"> σχετικά</w:t>
      </w:r>
      <w:r w:rsidRPr="00F20EC1">
        <w:rPr>
          <w:rFonts w:ascii="Segoe UI" w:eastAsia="Times New Roman" w:hAnsi="Segoe UI" w:cs="Segoe UI"/>
          <w:iCs/>
        </w:rPr>
        <w:t xml:space="preserve">: </w:t>
      </w:r>
      <w:r w:rsidRPr="008A4B04">
        <w:rPr>
          <w:rFonts w:ascii="Segoe UI" w:eastAsia="Times New Roman" w:hAnsi="Segoe UI" w:cs="Segoe UI"/>
          <w:i/>
        </w:rPr>
        <w:t xml:space="preserve">«O Ελληνικός Ερυθρός Σταυρός στο πλαίσιο της εθελοντικής αγαθοποιούς ανθρωπιστικής δυναμικής που έχει αναπτύξει συμπορεύεται με τον ΣΦΕΕ σε θέματα που στοχεύουν στην ενίσχυση της κοινωνικής συνοχής και αλληλεγγύης. </w:t>
      </w:r>
      <w:r w:rsidR="004F1FB3" w:rsidRPr="008A4B04">
        <w:rPr>
          <w:rFonts w:ascii="Segoe UI" w:hAnsi="Segoe UI" w:cs="Segoe UI"/>
          <w:i/>
        </w:rPr>
        <w:t xml:space="preserve">Η ανθρωπιστική αυτή πρωτοβουλία </w:t>
      </w:r>
      <w:r w:rsidR="005C672C" w:rsidRPr="008A4B04">
        <w:rPr>
          <w:rFonts w:ascii="Segoe UI" w:hAnsi="Segoe UI" w:cs="Segoe UI"/>
          <w:i/>
        </w:rPr>
        <w:t xml:space="preserve">αποτελεί μία ακόμη συντονισμένη προσπάθεια </w:t>
      </w:r>
      <w:r w:rsidR="009B2F52" w:rsidRPr="008A4B04">
        <w:rPr>
          <w:rFonts w:ascii="Segoe UI" w:hAnsi="Segoe UI" w:cs="Segoe UI"/>
          <w:i/>
        </w:rPr>
        <w:t>του Ελληνικού Ερυθρού Σταυρού και του Συνδέσμου Φαρμακευτικών Επιχειρήσεων Ελλάδ</w:t>
      </w:r>
      <w:r w:rsidR="00164CCC" w:rsidRPr="008A4B04">
        <w:rPr>
          <w:rFonts w:ascii="Segoe UI" w:hAnsi="Segoe UI" w:cs="Segoe UI"/>
          <w:i/>
        </w:rPr>
        <w:t>ο</w:t>
      </w:r>
      <w:r w:rsidR="009B2F52" w:rsidRPr="008A4B04">
        <w:rPr>
          <w:rFonts w:ascii="Segoe UI" w:hAnsi="Segoe UI" w:cs="Segoe UI"/>
          <w:i/>
        </w:rPr>
        <w:t xml:space="preserve">ς </w:t>
      </w:r>
      <w:r w:rsidR="005C672C" w:rsidRPr="008A4B04">
        <w:rPr>
          <w:rFonts w:ascii="Segoe UI" w:hAnsi="Segoe UI" w:cs="Segoe UI"/>
          <w:i/>
        </w:rPr>
        <w:t xml:space="preserve">να στηρίξουν </w:t>
      </w:r>
      <w:r w:rsidR="005C672C" w:rsidRPr="008A4B04">
        <w:rPr>
          <w:rFonts w:ascii="Segoe UI" w:hAnsi="Segoe UI" w:cs="Segoe UI"/>
          <w:i/>
        </w:rPr>
        <w:lastRenderedPageBreak/>
        <w:t xml:space="preserve">την υγεία και την ψυχική ευημερία των πιο ευάλωτων συνανθρώπων μας, επιβεβαιώνει τη δέσμευση των δύο Οργανισμών για δράσεις </w:t>
      </w:r>
      <w:r w:rsidR="009B2F52" w:rsidRPr="008A4B04">
        <w:rPr>
          <w:rFonts w:ascii="Segoe UI" w:hAnsi="Segoe UI" w:cs="Segoe UI"/>
          <w:i/>
        </w:rPr>
        <w:t>ανθρωπιστική</w:t>
      </w:r>
      <w:r w:rsidR="005C672C" w:rsidRPr="008A4B04">
        <w:rPr>
          <w:rFonts w:ascii="Segoe UI" w:hAnsi="Segoe UI" w:cs="Segoe UI"/>
          <w:i/>
        </w:rPr>
        <w:t>ς</w:t>
      </w:r>
      <w:r w:rsidR="009B2F52" w:rsidRPr="008A4B04">
        <w:rPr>
          <w:rFonts w:ascii="Segoe UI" w:hAnsi="Segoe UI" w:cs="Segoe UI"/>
          <w:i/>
        </w:rPr>
        <w:t xml:space="preserve"> προσφορά</w:t>
      </w:r>
      <w:r w:rsidR="005C672C" w:rsidRPr="008A4B04">
        <w:rPr>
          <w:rFonts w:ascii="Segoe UI" w:hAnsi="Segoe UI" w:cs="Segoe UI"/>
          <w:i/>
        </w:rPr>
        <w:t xml:space="preserve">ς και </w:t>
      </w:r>
      <w:r w:rsidR="009B2F52" w:rsidRPr="008A4B04">
        <w:rPr>
          <w:rFonts w:ascii="Segoe UI" w:hAnsi="Segoe UI" w:cs="Segoe UI"/>
          <w:i/>
        </w:rPr>
        <w:t>κοινωνική</w:t>
      </w:r>
      <w:r w:rsidR="005C672C" w:rsidRPr="008A4B04">
        <w:rPr>
          <w:rFonts w:ascii="Segoe UI" w:hAnsi="Segoe UI" w:cs="Segoe UI"/>
          <w:i/>
        </w:rPr>
        <w:t>ς</w:t>
      </w:r>
      <w:r w:rsidR="009B2F52" w:rsidRPr="008A4B04">
        <w:rPr>
          <w:rFonts w:ascii="Segoe UI" w:hAnsi="Segoe UI" w:cs="Segoe UI"/>
          <w:i/>
        </w:rPr>
        <w:t xml:space="preserve"> αλληλεγγύη</w:t>
      </w:r>
      <w:r w:rsidR="005C672C" w:rsidRPr="008A4B04">
        <w:rPr>
          <w:rFonts w:ascii="Segoe UI" w:hAnsi="Segoe UI" w:cs="Segoe UI"/>
          <w:i/>
        </w:rPr>
        <w:t>ς</w:t>
      </w:r>
      <w:r w:rsidR="009B2F52" w:rsidRPr="008A4B04">
        <w:rPr>
          <w:rFonts w:ascii="Segoe UI" w:hAnsi="Segoe UI" w:cs="Segoe UI"/>
          <w:i/>
        </w:rPr>
        <w:t xml:space="preserve"> και </w:t>
      </w:r>
      <w:r w:rsidR="005C672C" w:rsidRPr="008A4B04">
        <w:rPr>
          <w:rFonts w:ascii="Segoe UI" w:hAnsi="Segoe UI" w:cs="Segoe UI"/>
          <w:i/>
        </w:rPr>
        <w:t>αναδεικνύει εμπράκτως</w:t>
      </w:r>
      <w:r w:rsidR="004F1FB3" w:rsidRPr="008A4B04">
        <w:rPr>
          <w:rFonts w:ascii="Segoe UI" w:hAnsi="Segoe UI" w:cs="Segoe UI"/>
          <w:i/>
        </w:rPr>
        <w:t xml:space="preserve"> </w:t>
      </w:r>
      <w:r w:rsidR="006723E3" w:rsidRPr="008A4B04">
        <w:rPr>
          <w:rFonts w:ascii="Segoe UI" w:hAnsi="Segoe UI" w:cs="Segoe UI"/>
          <w:i/>
        </w:rPr>
        <w:t>τη δύναμη της συνεργασίας</w:t>
      </w:r>
      <w:r w:rsidR="005C672C" w:rsidRPr="008A4B04">
        <w:rPr>
          <w:rFonts w:ascii="Segoe UI" w:hAnsi="Segoe UI" w:cs="Segoe UI"/>
          <w:i/>
        </w:rPr>
        <w:t>.</w:t>
      </w:r>
      <w:r w:rsidRPr="008A4B04">
        <w:rPr>
          <w:rFonts w:ascii="Segoe UI" w:hAnsi="Segoe UI" w:cs="Segoe UI"/>
          <w:i/>
        </w:rPr>
        <w:t>»</w:t>
      </w:r>
    </w:p>
    <w:p w14:paraId="288866B7" w14:textId="20720A99" w:rsidR="008A4B04" w:rsidRPr="00985B2D" w:rsidRDefault="008A4B04" w:rsidP="008A4B04">
      <w:pPr>
        <w:shd w:val="clear" w:color="auto" w:fill="FFFFFF"/>
        <w:spacing w:after="100" w:line="240" w:lineRule="auto"/>
        <w:jc w:val="both"/>
        <w:rPr>
          <w:rFonts w:ascii="Segoe UI" w:hAnsi="Segoe UI" w:cs="Segoe UI"/>
          <w:i/>
          <w:iCs/>
          <w:color w:val="222222"/>
        </w:rPr>
      </w:pPr>
      <w:r>
        <w:rPr>
          <w:rFonts w:ascii="Segoe UI" w:hAnsi="Segoe UI" w:cs="Segoe UI"/>
          <w:bCs/>
          <w:color w:val="222222"/>
        </w:rPr>
        <w:t>Ο</w:t>
      </w:r>
      <w:r w:rsidRPr="00985B2D">
        <w:rPr>
          <w:rFonts w:ascii="Segoe UI" w:hAnsi="Segoe UI" w:cs="Segoe UI"/>
          <w:bCs/>
          <w:color w:val="222222"/>
        </w:rPr>
        <w:t xml:space="preserve"> </w:t>
      </w:r>
      <w:r>
        <w:rPr>
          <w:rFonts w:ascii="Segoe UI" w:hAnsi="Segoe UI" w:cs="Segoe UI"/>
          <w:b/>
          <w:color w:val="222222"/>
        </w:rPr>
        <w:t>Πρόεδρος</w:t>
      </w:r>
      <w:r w:rsidRPr="00985B2D">
        <w:rPr>
          <w:rFonts w:ascii="Segoe UI" w:hAnsi="Segoe UI" w:cs="Segoe UI"/>
          <w:b/>
          <w:color w:val="222222"/>
        </w:rPr>
        <w:t xml:space="preserve"> του ΣΦΕΕ, κ</w:t>
      </w:r>
      <w:r>
        <w:rPr>
          <w:rFonts w:ascii="Segoe UI" w:hAnsi="Segoe UI" w:cs="Segoe UI"/>
          <w:b/>
          <w:color w:val="222222"/>
        </w:rPr>
        <w:t xml:space="preserve">. Ολύμπιος Παπαδημητρίου </w:t>
      </w:r>
      <w:r w:rsidRPr="00985B2D">
        <w:rPr>
          <w:rFonts w:ascii="Segoe UI" w:hAnsi="Segoe UI" w:cs="Segoe UI"/>
          <w:color w:val="222222"/>
        </w:rPr>
        <w:t xml:space="preserve">ανέφερε: </w:t>
      </w:r>
      <w:r w:rsidRPr="00985B2D">
        <w:rPr>
          <w:rFonts w:ascii="Segoe UI" w:hAnsi="Segoe UI" w:cs="Segoe UI"/>
          <w:i/>
          <w:color w:val="222222"/>
        </w:rPr>
        <w:t>«</w:t>
      </w:r>
      <w:r w:rsidR="00B124E8" w:rsidRPr="00B124E8">
        <w:rPr>
          <w:rFonts w:ascii="Segoe UI" w:hAnsi="Segoe UI" w:cs="Segoe UI"/>
          <w:i/>
          <w:color w:val="222222"/>
        </w:rPr>
        <w:t>Η συνεργασία μας με τον Ελληνικό Ερυθρό Σταυρό, που συνεχίζεται αδιάλειπτα από το 2016, αποτελεί έμπρακτη έκφραση της δέσμευσής μας να στεκόμαστε δίπλα στους συνανθρώπους μας που έχουν ανάγκη. Η Λευκάδα είναι ο 16</w:t>
      </w:r>
      <w:r w:rsidR="00C35393" w:rsidRPr="00C35393">
        <w:rPr>
          <w:rFonts w:ascii="Segoe UI" w:hAnsi="Segoe UI" w:cs="Segoe UI"/>
          <w:i/>
          <w:color w:val="222222"/>
          <w:vertAlign w:val="superscript"/>
        </w:rPr>
        <w:t>ος</w:t>
      </w:r>
      <w:r w:rsidR="00C35393">
        <w:rPr>
          <w:rFonts w:ascii="Segoe UI" w:hAnsi="Segoe UI" w:cs="Segoe UI"/>
          <w:i/>
          <w:color w:val="222222"/>
        </w:rPr>
        <w:t xml:space="preserve"> </w:t>
      </w:r>
      <w:r w:rsidR="00B124E8" w:rsidRPr="00B124E8">
        <w:rPr>
          <w:rFonts w:ascii="Segoe UI" w:hAnsi="Segoe UI" w:cs="Segoe UI"/>
          <w:i/>
          <w:color w:val="222222"/>
        </w:rPr>
        <w:t>σταθμός της πρωτοβουλίας “</w:t>
      </w:r>
      <w:proofErr w:type="spellStart"/>
      <w:r w:rsidR="00B124E8" w:rsidRPr="00B124E8">
        <w:rPr>
          <w:rFonts w:ascii="Segoe UI" w:hAnsi="Segoe UI" w:cs="Segoe UI"/>
          <w:i/>
          <w:color w:val="222222"/>
        </w:rPr>
        <w:t>προΣfΕΕρουμε</w:t>
      </w:r>
      <w:proofErr w:type="spellEnd"/>
      <w:r w:rsidR="00B124E8" w:rsidRPr="00B124E8">
        <w:rPr>
          <w:rFonts w:ascii="Segoe UI" w:hAnsi="Segoe UI" w:cs="Segoe UI"/>
          <w:i/>
          <w:color w:val="222222"/>
        </w:rPr>
        <w:t xml:space="preserve">”, μέσω της οποίας έχουμε στηρίξει μέχρι σήμερα 26 Δομές Κοινωνικής Πρόνοιας σε όλη τη χώρα, προσφέροντας φαρμακευτικό </w:t>
      </w:r>
      <w:r w:rsidR="00C35393">
        <w:rPr>
          <w:rFonts w:ascii="Segoe UI" w:hAnsi="Segoe UI" w:cs="Segoe UI"/>
          <w:i/>
          <w:color w:val="222222"/>
        </w:rPr>
        <w:t xml:space="preserve">και </w:t>
      </w:r>
      <w:r w:rsidR="00C35393" w:rsidRPr="00B124E8">
        <w:rPr>
          <w:rFonts w:ascii="Segoe UI" w:hAnsi="Segoe UI" w:cs="Segoe UI"/>
          <w:i/>
          <w:color w:val="222222"/>
        </w:rPr>
        <w:t>υγειονομικ</w:t>
      </w:r>
      <w:r w:rsidR="00C35393">
        <w:rPr>
          <w:rFonts w:ascii="Segoe UI" w:hAnsi="Segoe UI" w:cs="Segoe UI"/>
          <w:i/>
          <w:color w:val="222222"/>
        </w:rPr>
        <w:t>ό</w:t>
      </w:r>
      <w:r w:rsidR="00C35393" w:rsidRPr="00B124E8">
        <w:rPr>
          <w:rFonts w:ascii="Segoe UI" w:hAnsi="Segoe UI" w:cs="Segoe UI"/>
          <w:i/>
          <w:color w:val="222222"/>
        </w:rPr>
        <w:t xml:space="preserve"> </w:t>
      </w:r>
      <w:r w:rsidR="00B124E8" w:rsidRPr="00B124E8">
        <w:rPr>
          <w:rFonts w:ascii="Segoe UI" w:hAnsi="Segoe UI" w:cs="Segoe UI"/>
          <w:i/>
          <w:color w:val="222222"/>
        </w:rPr>
        <w:t>υλικό, αναλώσιμα και είδη πρώτης ανάγκης σε περισσότερους από 2.000 ωφελούμενους, μεταξύ των οποίων παιδιά, άτομα με αναπηρία, ηλικιωμένοι και χρόνιοι πάσχοντες. Με αίσθημα ευθύνης και αλληλεγγύης, δεσμευόμαστε να συνεχίσουμε να διευρύνουμε το αποτύπωμα της πρωτοβουλίας, ενισχύοντας ακόμη περισσότερες δομές και ευάλωτες κοινωνικές ομάδες σε όλη την Ελλάδα</w:t>
      </w:r>
      <w:r w:rsidRPr="00985B2D">
        <w:rPr>
          <w:rFonts w:ascii="Segoe UI" w:hAnsi="Segoe UI" w:cs="Segoe UI"/>
          <w:i/>
          <w:iCs/>
          <w:color w:val="222222"/>
        </w:rPr>
        <w:t>.»</w:t>
      </w:r>
    </w:p>
    <w:p w14:paraId="3BE93E59" w14:textId="77777777" w:rsidR="008A4B04" w:rsidRDefault="008A4B04" w:rsidP="00164CCC">
      <w:pPr>
        <w:spacing w:line="240" w:lineRule="auto"/>
        <w:jc w:val="both"/>
        <w:rPr>
          <w:rFonts w:ascii="Segoe UI" w:hAnsi="Segoe UI" w:cs="Segoe UI"/>
        </w:rPr>
      </w:pPr>
    </w:p>
    <w:p w14:paraId="43B0954A" w14:textId="77777777" w:rsidR="008A4B04" w:rsidRPr="00386478" w:rsidRDefault="008A4B04" w:rsidP="008A4B04">
      <w:pPr>
        <w:jc w:val="both"/>
        <w:rPr>
          <w:rFonts w:ascii="Segoe UI" w:hAnsi="Segoe UI" w:cs="Segoe UI"/>
          <w:b/>
          <w:bCs/>
          <w:sz w:val="18"/>
          <w:szCs w:val="18"/>
        </w:rPr>
      </w:pPr>
      <w:r w:rsidRPr="00386478">
        <w:rPr>
          <w:rFonts w:ascii="Segoe UI" w:hAnsi="Segoe UI" w:cs="Segoe UI"/>
          <w:b/>
          <w:bCs/>
          <w:sz w:val="18"/>
          <w:szCs w:val="18"/>
        </w:rPr>
        <w:t>Πρωτοβουλία Κοινωνικής Υπευθυνότητας «</w:t>
      </w:r>
      <w:proofErr w:type="spellStart"/>
      <w:r w:rsidRPr="00386478">
        <w:rPr>
          <w:rFonts w:ascii="Segoe UI" w:hAnsi="Segoe UI" w:cs="Segoe UI"/>
          <w:b/>
          <w:bCs/>
          <w:sz w:val="18"/>
          <w:szCs w:val="18"/>
        </w:rPr>
        <w:t>προΣfΕΕρουμε</w:t>
      </w:r>
      <w:proofErr w:type="spellEnd"/>
      <w:r w:rsidRPr="00386478">
        <w:rPr>
          <w:rFonts w:ascii="Segoe UI" w:hAnsi="Segoe UI" w:cs="Segoe UI"/>
          <w:b/>
          <w:bCs/>
          <w:sz w:val="18"/>
          <w:szCs w:val="18"/>
        </w:rPr>
        <w:t>» (2016-σήμερα)</w:t>
      </w:r>
    </w:p>
    <w:p w14:paraId="685C2188" w14:textId="77777777" w:rsidR="008A4B04" w:rsidRPr="00386478" w:rsidRDefault="008A4B04" w:rsidP="008A4B04">
      <w:pPr>
        <w:jc w:val="both"/>
        <w:rPr>
          <w:rFonts w:ascii="Segoe UI" w:hAnsi="Segoe UI" w:cs="Segoe UI"/>
          <w:sz w:val="18"/>
          <w:szCs w:val="18"/>
        </w:rPr>
      </w:pPr>
      <w:r w:rsidRPr="00386478">
        <w:rPr>
          <w:rFonts w:ascii="Segoe UI" w:hAnsi="Segoe UI" w:cs="Segoe UI"/>
          <w:sz w:val="18"/>
          <w:szCs w:val="18"/>
        </w:rPr>
        <w:t>Η κοινωνική πρωτοβουλία «</w:t>
      </w:r>
      <w:proofErr w:type="spellStart"/>
      <w:r w:rsidRPr="00386478">
        <w:rPr>
          <w:rFonts w:ascii="Segoe UI" w:hAnsi="Segoe UI" w:cs="Segoe UI"/>
          <w:sz w:val="18"/>
          <w:szCs w:val="18"/>
        </w:rPr>
        <w:t>προΣfΕΕρουμε</w:t>
      </w:r>
      <w:proofErr w:type="spellEnd"/>
      <w:r w:rsidRPr="00386478">
        <w:rPr>
          <w:rFonts w:ascii="Segoe UI" w:hAnsi="Segoe UI" w:cs="Segoe UI"/>
          <w:sz w:val="18"/>
          <w:szCs w:val="18"/>
        </w:rPr>
        <w:t>» έχει σκοπό να καλύψει ανάγκες σε φαρμακευτικά σκευάσματα, υγειονομικά υλικά και είδη πρώτης ανάγκης σε παιδιά που φιλοξενούνται σε Δομές και Κέντρα Κοινωνικής Πρόνοιας, κυρίως σε απομακρυσμένες περιοχές της Ελλάδας.</w:t>
      </w:r>
    </w:p>
    <w:p w14:paraId="317F3C98" w14:textId="77777777" w:rsidR="008A4B04" w:rsidRPr="00386478" w:rsidRDefault="008A4B04" w:rsidP="008A4B04">
      <w:pPr>
        <w:jc w:val="both"/>
        <w:rPr>
          <w:rFonts w:ascii="Segoe UI" w:hAnsi="Segoe UI" w:cs="Segoe UI"/>
          <w:sz w:val="18"/>
          <w:szCs w:val="18"/>
        </w:rPr>
      </w:pPr>
      <w:r w:rsidRPr="00386478">
        <w:rPr>
          <w:rFonts w:ascii="Segoe UI" w:hAnsi="Segoe UI" w:cs="Segoe UI"/>
          <w:sz w:val="18"/>
          <w:szCs w:val="18"/>
        </w:rPr>
        <w:t>Υπό την αιγίδα του διεξάγονται εκπαιδευτικά σεμινάρια πρώτων βοηθειών και όχι μόνο από κοινωνικούς λειτουργούς και νοσηλευτές του Ελληνικού Ερυθρού Σταυρού.</w:t>
      </w:r>
    </w:p>
    <w:p w14:paraId="7944530E" w14:textId="7897F031" w:rsidR="008A4B04" w:rsidRPr="00386478" w:rsidRDefault="008A4B04" w:rsidP="008A4B04">
      <w:pPr>
        <w:jc w:val="both"/>
        <w:rPr>
          <w:rFonts w:ascii="Segoe UI" w:hAnsi="Segoe UI" w:cs="Segoe UI"/>
          <w:sz w:val="18"/>
          <w:szCs w:val="18"/>
        </w:rPr>
      </w:pPr>
      <w:r w:rsidRPr="00386478">
        <w:rPr>
          <w:rFonts w:ascii="Segoe UI" w:hAnsi="Segoe UI" w:cs="Segoe UI"/>
          <w:sz w:val="18"/>
          <w:szCs w:val="18"/>
        </w:rPr>
        <w:t>Από τα τέλη του 2016 έως και σήμερα το «</w:t>
      </w:r>
      <w:proofErr w:type="spellStart"/>
      <w:r w:rsidRPr="00386478">
        <w:rPr>
          <w:rFonts w:ascii="Segoe UI" w:hAnsi="Segoe UI" w:cs="Segoe UI"/>
          <w:sz w:val="18"/>
          <w:szCs w:val="18"/>
        </w:rPr>
        <w:t>προΣfΕΕρουμε</w:t>
      </w:r>
      <w:proofErr w:type="spellEnd"/>
      <w:r w:rsidRPr="00386478">
        <w:rPr>
          <w:rFonts w:ascii="Segoe UI" w:hAnsi="Segoe UI" w:cs="Segoe UI"/>
          <w:sz w:val="18"/>
          <w:szCs w:val="18"/>
        </w:rPr>
        <w:t xml:space="preserve">» έχει επισκεφθεί </w:t>
      </w:r>
      <w:r w:rsidRPr="00386478">
        <w:rPr>
          <w:rFonts w:ascii="Segoe UI" w:hAnsi="Segoe UI" w:cs="Segoe UI"/>
          <w:b/>
          <w:bCs/>
          <w:sz w:val="18"/>
          <w:szCs w:val="18"/>
        </w:rPr>
        <w:t>1</w:t>
      </w:r>
      <w:r w:rsidR="00726C90">
        <w:rPr>
          <w:rFonts w:ascii="Segoe UI" w:hAnsi="Segoe UI" w:cs="Segoe UI"/>
          <w:b/>
          <w:bCs/>
          <w:sz w:val="18"/>
          <w:szCs w:val="18"/>
        </w:rPr>
        <w:t>6</w:t>
      </w:r>
      <w:r w:rsidRPr="00386478">
        <w:rPr>
          <w:rFonts w:ascii="Segoe UI" w:hAnsi="Segoe UI" w:cs="Segoe UI"/>
          <w:b/>
          <w:bCs/>
          <w:sz w:val="18"/>
          <w:szCs w:val="18"/>
        </w:rPr>
        <w:t xml:space="preserve"> πόλεις</w:t>
      </w:r>
      <w:r w:rsidRPr="00386478">
        <w:rPr>
          <w:rFonts w:ascii="Segoe UI" w:hAnsi="Segoe UI" w:cs="Segoe UI"/>
          <w:sz w:val="18"/>
          <w:szCs w:val="18"/>
        </w:rPr>
        <w:t xml:space="preserve"> (Αθήνα, Μάνδρα Αττικής, Θεσσαλονίκη, Ρόδο, Φλώρινα, Ιωάννινα, Αλεξανδρούπολη, Ξάνθη, Βόλο, Καλάβρυτα, Λήμνο, Καστελόριζο, Εύβοια, Μυτιλήνη, Λαμία</w:t>
      </w:r>
      <w:r w:rsidR="00726C90">
        <w:rPr>
          <w:rFonts w:ascii="Segoe UI" w:hAnsi="Segoe UI" w:cs="Segoe UI"/>
          <w:sz w:val="18"/>
          <w:szCs w:val="18"/>
        </w:rPr>
        <w:t>, Λευκάδα</w:t>
      </w:r>
      <w:r w:rsidRPr="00386478">
        <w:rPr>
          <w:rFonts w:ascii="Segoe UI" w:hAnsi="Segoe UI" w:cs="Segoe UI"/>
          <w:sz w:val="18"/>
          <w:szCs w:val="18"/>
        </w:rPr>
        <w:t xml:space="preserve">), κάλυψε ανάγκες </w:t>
      </w:r>
      <w:r w:rsidRPr="00386478">
        <w:rPr>
          <w:rFonts w:ascii="Segoe UI" w:hAnsi="Segoe UI" w:cs="Segoe UI"/>
          <w:b/>
          <w:bCs/>
          <w:sz w:val="18"/>
          <w:szCs w:val="18"/>
        </w:rPr>
        <w:t>2</w:t>
      </w:r>
      <w:r w:rsidR="00726C90">
        <w:rPr>
          <w:rFonts w:ascii="Segoe UI" w:hAnsi="Segoe UI" w:cs="Segoe UI"/>
          <w:b/>
          <w:bCs/>
          <w:sz w:val="18"/>
          <w:szCs w:val="18"/>
        </w:rPr>
        <w:t>6</w:t>
      </w:r>
      <w:r w:rsidRPr="00386478">
        <w:rPr>
          <w:rFonts w:ascii="Segoe UI" w:hAnsi="Segoe UI" w:cs="Segoe UI"/>
          <w:b/>
          <w:bCs/>
          <w:sz w:val="18"/>
          <w:szCs w:val="18"/>
        </w:rPr>
        <w:t xml:space="preserve"> δομών</w:t>
      </w:r>
      <w:r w:rsidRPr="00386478">
        <w:rPr>
          <w:rFonts w:ascii="Segoe UI" w:hAnsi="Segoe UI" w:cs="Segoe UI"/>
          <w:sz w:val="18"/>
          <w:szCs w:val="18"/>
        </w:rPr>
        <w:t xml:space="preserve"> που φιλοξενούν πάνω από </w:t>
      </w:r>
      <w:r w:rsidRPr="00386478">
        <w:rPr>
          <w:rFonts w:ascii="Segoe UI" w:hAnsi="Segoe UI" w:cs="Segoe UI"/>
          <w:b/>
          <w:bCs/>
          <w:sz w:val="18"/>
          <w:szCs w:val="18"/>
        </w:rPr>
        <w:t>600 παιδιά</w:t>
      </w:r>
      <w:r w:rsidRPr="00386478">
        <w:rPr>
          <w:rFonts w:ascii="Segoe UI" w:hAnsi="Segoe UI" w:cs="Segoe UI"/>
          <w:sz w:val="18"/>
          <w:szCs w:val="18"/>
        </w:rPr>
        <w:t xml:space="preserve"> και </w:t>
      </w:r>
      <w:r w:rsidRPr="00386478">
        <w:rPr>
          <w:rFonts w:ascii="Segoe UI" w:hAnsi="Segoe UI" w:cs="Segoe UI"/>
          <w:b/>
          <w:bCs/>
          <w:sz w:val="18"/>
          <w:szCs w:val="18"/>
        </w:rPr>
        <w:t>1.400 άτομα ευαίσθητων κοινωνικά ομάδων</w:t>
      </w:r>
      <w:r w:rsidRPr="00386478">
        <w:rPr>
          <w:rFonts w:ascii="Segoe UI" w:hAnsi="Segoe UI" w:cs="Segoe UI"/>
          <w:sz w:val="18"/>
          <w:szCs w:val="18"/>
        </w:rPr>
        <w:t xml:space="preserve"> (</w:t>
      </w:r>
      <w:proofErr w:type="spellStart"/>
      <w:r w:rsidRPr="00386478">
        <w:rPr>
          <w:rFonts w:ascii="Segoe UI" w:hAnsi="Segoe UI" w:cs="Segoe UI"/>
          <w:sz w:val="18"/>
          <w:szCs w:val="18"/>
        </w:rPr>
        <w:t>ΑμεΑ</w:t>
      </w:r>
      <w:proofErr w:type="spellEnd"/>
      <w:r w:rsidRPr="00386478">
        <w:rPr>
          <w:rFonts w:ascii="Segoe UI" w:hAnsi="Segoe UI" w:cs="Segoe UI"/>
          <w:sz w:val="18"/>
          <w:szCs w:val="18"/>
        </w:rPr>
        <w:t xml:space="preserve">, ηλικιωμένοι, χρόνια πάσχοντες), προσφέροντας φαρμακευτικό υλικό, αναλώσιμα, είδη πρώτης ανάγκης, φαρμακεία Α’ βοηθειών, σχολικά είδη, παιχνίδια και υλικά χειροτεχνίας, εξοπλισμό γραφείου κ.λπ. </w:t>
      </w:r>
    </w:p>
    <w:p w14:paraId="4D3336FF" w14:textId="77777777" w:rsidR="008A4B04" w:rsidRPr="00386478" w:rsidRDefault="008A4B04" w:rsidP="008A4B04">
      <w:pPr>
        <w:jc w:val="both"/>
        <w:rPr>
          <w:rFonts w:ascii="Segoe UI" w:hAnsi="Segoe UI" w:cs="Segoe UI"/>
          <w:sz w:val="18"/>
          <w:szCs w:val="18"/>
        </w:rPr>
      </w:pPr>
      <w:r w:rsidRPr="00386478">
        <w:rPr>
          <w:rFonts w:ascii="Segoe UI" w:hAnsi="Segoe UI" w:cs="Segoe UI"/>
          <w:sz w:val="18"/>
          <w:szCs w:val="18"/>
        </w:rPr>
        <w:t xml:space="preserve">Παράλληλα, ωφελήθηκαν το Άσυλο Ανιάτων (Αθήνα), το Κοινωνικό Φαρμακείο Δήμου Πυλαίας-Χορτιάτη, το Γηροκομείο </w:t>
      </w:r>
      <w:proofErr w:type="spellStart"/>
      <w:r w:rsidRPr="00386478">
        <w:rPr>
          <w:rFonts w:ascii="Segoe UI" w:hAnsi="Segoe UI" w:cs="Segoe UI"/>
          <w:sz w:val="18"/>
          <w:szCs w:val="18"/>
        </w:rPr>
        <w:t>Ζωσιμάδων</w:t>
      </w:r>
      <w:proofErr w:type="spellEnd"/>
      <w:r w:rsidRPr="00386478">
        <w:rPr>
          <w:rFonts w:ascii="Segoe UI" w:hAnsi="Segoe UI" w:cs="Segoe UI"/>
          <w:sz w:val="18"/>
          <w:szCs w:val="18"/>
        </w:rPr>
        <w:t xml:space="preserve"> Ιωαννίνων, η Διεύθυνση Αστυνομίας Ξάνθης και το τοπικό Παράρτημα Ε.Ε.Σ. Ξάνθης και το ΠΙΚΠΑ Βούλας.</w:t>
      </w:r>
    </w:p>
    <w:p w14:paraId="40D1B8AB" w14:textId="77777777" w:rsidR="008A4B04" w:rsidRPr="00386478" w:rsidRDefault="008A4B04" w:rsidP="008A4B04">
      <w:pPr>
        <w:jc w:val="both"/>
        <w:rPr>
          <w:rFonts w:ascii="Segoe UI" w:hAnsi="Segoe UI" w:cs="Segoe UI"/>
          <w:sz w:val="18"/>
          <w:szCs w:val="18"/>
        </w:rPr>
      </w:pPr>
      <w:r w:rsidRPr="00386478">
        <w:rPr>
          <w:rFonts w:ascii="Segoe UI" w:hAnsi="Segoe UI" w:cs="Segoe UI"/>
          <w:sz w:val="18"/>
          <w:szCs w:val="18"/>
        </w:rPr>
        <w:t xml:space="preserve">Στο πλαίσιο αυτό, χορηγήθηκαν </w:t>
      </w:r>
      <w:r w:rsidRPr="00386478">
        <w:rPr>
          <w:rFonts w:ascii="Segoe UI" w:hAnsi="Segoe UI" w:cs="Segoe UI"/>
          <w:b/>
          <w:bCs/>
          <w:sz w:val="18"/>
          <w:szCs w:val="18"/>
        </w:rPr>
        <w:t>πάνω από 56.000 συσκευασίες φαρμακευτικού υλικού</w:t>
      </w:r>
      <w:r w:rsidRPr="00386478">
        <w:rPr>
          <w:rFonts w:ascii="Segoe UI" w:hAnsi="Segoe UI" w:cs="Segoe UI"/>
          <w:sz w:val="18"/>
          <w:szCs w:val="18"/>
        </w:rPr>
        <w:t>, αναλώσιμων, ειδών πρώτης ανάγκης κ.λπ.</w:t>
      </w:r>
    </w:p>
    <w:p w14:paraId="48A63E67" w14:textId="77777777" w:rsidR="008A4B04" w:rsidRPr="00985B2D" w:rsidRDefault="008A4B04" w:rsidP="008A4B04">
      <w:pPr>
        <w:spacing w:line="240" w:lineRule="auto"/>
        <w:jc w:val="both"/>
        <w:rPr>
          <w:rStyle w:val="Hyperlink"/>
          <w:rFonts w:ascii="Segoe UI" w:hAnsi="Segoe UI" w:cs="Segoe UI"/>
          <w:sz w:val="20"/>
          <w:szCs w:val="20"/>
        </w:rPr>
      </w:pPr>
      <w:r w:rsidRPr="00386478">
        <w:rPr>
          <w:rFonts w:ascii="Segoe UI" w:hAnsi="Segoe UI" w:cs="Segoe UI"/>
          <w:i/>
          <w:iCs/>
          <w:color w:val="222222"/>
          <w:sz w:val="18"/>
          <w:szCs w:val="18"/>
        </w:rPr>
        <w:t>Για περισσότερες πληροφορίες σχετικά με την πρωτοβουλία «</w:t>
      </w:r>
      <w:proofErr w:type="spellStart"/>
      <w:r w:rsidRPr="00386478">
        <w:rPr>
          <w:rFonts w:ascii="Segoe UI" w:hAnsi="Segoe UI" w:cs="Segoe UI"/>
          <w:i/>
          <w:iCs/>
          <w:color w:val="222222"/>
          <w:sz w:val="18"/>
          <w:szCs w:val="18"/>
        </w:rPr>
        <w:t>προΣfΕΕρουμε</w:t>
      </w:r>
      <w:proofErr w:type="spellEnd"/>
      <w:r w:rsidRPr="00386478">
        <w:rPr>
          <w:rFonts w:ascii="Segoe UI" w:hAnsi="Segoe UI" w:cs="Segoe UI"/>
          <w:i/>
          <w:iCs/>
          <w:color w:val="222222"/>
          <w:sz w:val="18"/>
          <w:szCs w:val="18"/>
        </w:rPr>
        <w:t xml:space="preserve">», μπορείτε να επισκεφθείτε την ιστοσελίδα του ΣΦΕΕ στο σύνδεσμο:  </w:t>
      </w:r>
      <w:hyperlink r:id="rId12" w:history="1">
        <w:r w:rsidRPr="00386478">
          <w:rPr>
            <w:rStyle w:val="Hyperlink"/>
            <w:rFonts w:ascii="Segoe UI" w:hAnsi="Segoe UI" w:cs="Segoe UI"/>
            <w:i/>
            <w:iCs/>
            <w:sz w:val="18"/>
            <w:szCs w:val="18"/>
          </w:rPr>
          <w:t>https://www.sfee.gr/to-ergo-mas/kinonia/prosfeeroume/</w:t>
        </w:r>
      </w:hyperlink>
      <w:r>
        <w:rPr>
          <w:rFonts w:ascii="Segoe UI" w:hAnsi="Segoe UI" w:cs="Segoe UI"/>
          <w:sz w:val="18"/>
          <w:szCs w:val="18"/>
        </w:rPr>
        <w:t>.</w:t>
      </w:r>
    </w:p>
    <w:p w14:paraId="2CB4DDCB" w14:textId="77777777" w:rsidR="008A4B04" w:rsidRPr="00914098" w:rsidRDefault="008A4B04" w:rsidP="008A4B04">
      <w:pPr>
        <w:spacing w:line="240" w:lineRule="auto"/>
        <w:jc w:val="both"/>
        <w:rPr>
          <w:rFonts w:ascii="Segoe UI" w:hAnsi="Segoe UI" w:cs="Segoe UI"/>
        </w:rPr>
      </w:pPr>
    </w:p>
    <w:p w14:paraId="3B04D6C8" w14:textId="77777777" w:rsidR="008A4B04" w:rsidRPr="00272726" w:rsidRDefault="008A4B04" w:rsidP="00164CCC">
      <w:pPr>
        <w:spacing w:line="240" w:lineRule="auto"/>
        <w:jc w:val="both"/>
        <w:rPr>
          <w:rFonts w:ascii="Segoe UI" w:hAnsi="Segoe UI" w:cs="Segoe UI"/>
        </w:rPr>
      </w:pPr>
    </w:p>
    <w:sectPr w:rsidR="008A4B04" w:rsidRPr="00272726" w:rsidSect="007702EF">
      <w:headerReference w:type="default" r:id="rId13"/>
      <w:footerReference w:type="default" r:id="rId14"/>
      <w:pgSz w:w="11906" w:h="16838"/>
      <w:pgMar w:top="709"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D88E" w14:textId="77777777" w:rsidR="0050499A" w:rsidRDefault="0050499A" w:rsidP="00F159A9">
      <w:pPr>
        <w:spacing w:after="0" w:line="240" w:lineRule="auto"/>
      </w:pPr>
      <w:r>
        <w:separator/>
      </w:r>
    </w:p>
  </w:endnote>
  <w:endnote w:type="continuationSeparator" w:id="0">
    <w:p w14:paraId="5EBDE8B3" w14:textId="77777777" w:rsidR="0050499A" w:rsidRDefault="0050499A" w:rsidP="00F1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12933"/>
      <w:docPartObj>
        <w:docPartGallery w:val="Page Numbers (Bottom of Page)"/>
        <w:docPartUnique/>
      </w:docPartObj>
    </w:sdtPr>
    <w:sdtEndPr>
      <w:rPr>
        <w:rFonts w:ascii="Segoe UI" w:hAnsi="Segoe UI" w:cs="Segoe UI"/>
        <w:noProof/>
        <w:sz w:val="20"/>
        <w:szCs w:val="20"/>
      </w:rPr>
    </w:sdtEndPr>
    <w:sdtContent>
      <w:p w14:paraId="3113D993" w14:textId="2349105C" w:rsidR="008A4B04" w:rsidRPr="008A4B04" w:rsidRDefault="008A4B04" w:rsidP="008A4B04">
        <w:pPr>
          <w:pStyle w:val="Footer"/>
          <w:jc w:val="right"/>
          <w:rPr>
            <w:rFonts w:ascii="Segoe UI" w:hAnsi="Segoe UI" w:cs="Segoe UI"/>
            <w:sz w:val="20"/>
            <w:szCs w:val="20"/>
          </w:rPr>
        </w:pPr>
        <w:r w:rsidRPr="008A4B04">
          <w:rPr>
            <w:rFonts w:ascii="Segoe UI" w:hAnsi="Segoe UI" w:cs="Segoe UI"/>
            <w:sz w:val="20"/>
            <w:szCs w:val="20"/>
          </w:rPr>
          <w:fldChar w:fldCharType="begin"/>
        </w:r>
        <w:r w:rsidRPr="008A4B04">
          <w:rPr>
            <w:rFonts w:ascii="Segoe UI" w:hAnsi="Segoe UI" w:cs="Segoe UI"/>
            <w:sz w:val="20"/>
            <w:szCs w:val="20"/>
          </w:rPr>
          <w:instrText xml:space="preserve"> PAGE   \* MERGEFORMAT </w:instrText>
        </w:r>
        <w:r w:rsidRPr="008A4B04">
          <w:rPr>
            <w:rFonts w:ascii="Segoe UI" w:hAnsi="Segoe UI" w:cs="Segoe UI"/>
            <w:sz w:val="20"/>
            <w:szCs w:val="20"/>
          </w:rPr>
          <w:fldChar w:fldCharType="separate"/>
        </w:r>
        <w:r w:rsidRPr="008A4B04">
          <w:rPr>
            <w:rFonts w:ascii="Segoe UI" w:hAnsi="Segoe UI" w:cs="Segoe UI"/>
            <w:noProof/>
            <w:sz w:val="20"/>
            <w:szCs w:val="20"/>
          </w:rPr>
          <w:t>2</w:t>
        </w:r>
        <w:r w:rsidRPr="008A4B04">
          <w:rPr>
            <w:rFonts w:ascii="Segoe UI" w:hAnsi="Segoe UI" w:cs="Segoe U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0C89" w14:textId="77777777" w:rsidR="0050499A" w:rsidRDefault="0050499A" w:rsidP="00F159A9">
      <w:pPr>
        <w:spacing w:after="0" w:line="240" w:lineRule="auto"/>
      </w:pPr>
      <w:r>
        <w:separator/>
      </w:r>
    </w:p>
  </w:footnote>
  <w:footnote w:type="continuationSeparator" w:id="0">
    <w:p w14:paraId="10C93FE0" w14:textId="77777777" w:rsidR="0050499A" w:rsidRDefault="0050499A" w:rsidP="00F15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766"/>
      <w:gridCol w:w="2699"/>
    </w:tblGrid>
    <w:tr w:rsidR="00CC1322" w:rsidRPr="005A7A09" w14:paraId="72067410" w14:textId="77777777" w:rsidTr="00341146">
      <w:tc>
        <w:tcPr>
          <w:tcW w:w="3158" w:type="dxa"/>
        </w:tcPr>
        <w:p w14:paraId="3F775883" w14:textId="77777777" w:rsidR="00F159A9" w:rsidRPr="00B11DB4" w:rsidRDefault="00F159A9" w:rsidP="00F159A9">
          <w:pPr>
            <w:spacing w:afterLines="40" w:after="96"/>
            <w:ind w:left="177" w:hanging="177"/>
            <w:rPr>
              <w:rFonts w:eastAsia="Times New Roman" w:cstheme="minorHAnsi"/>
              <w:b/>
              <w:bCs/>
              <w:noProof/>
              <w:color w:val="000000"/>
              <w:sz w:val="28"/>
              <w:szCs w:val="24"/>
              <w:lang w:eastAsia="el-GR"/>
            </w:rPr>
          </w:pPr>
          <w:r w:rsidRPr="00B11DB4">
            <w:rPr>
              <w:rFonts w:eastAsia="Times New Roman" w:cstheme="minorHAnsi"/>
              <w:b/>
              <w:bCs/>
              <w:noProof/>
              <w:color w:val="000000"/>
              <w:sz w:val="28"/>
              <w:szCs w:val="24"/>
              <w:lang w:eastAsia="el-GR"/>
            </w:rPr>
            <w:drawing>
              <wp:inline distT="0" distB="0" distL="0" distR="0" wp14:anchorId="7C9F8CEF" wp14:editId="0FEEA83C">
                <wp:extent cx="807720" cy="769076"/>
                <wp:effectExtent l="0" t="0" r="0" b="0"/>
                <wp:docPr id="1" name="Εικόνα 1" descr="E:\2025\Έγγραφα από 2025_\ΛΟΓΟΤΥΠΟ ERYTHROS STAYROS ΜΕΓΑΛΟ δια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Έγγραφα από 2025_\ΛΟΓΟΤΥΠΟ ERYTHROS STAYROS ΜΕΓΑΛΟ διαφ.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833606" cy="793724"/>
                        </a:xfrm>
                        <a:prstGeom prst="rect">
                          <a:avLst/>
                        </a:prstGeom>
                        <a:noFill/>
                        <a:ln>
                          <a:noFill/>
                        </a:ln>
                      </pic:spPr>
                    </pic:pic>
                  </a:graphicData>
                </a:graphic>
              </wp:inline>
            </w:drawing>
          </w:r>
        </w:p>
      </w:tc>
      <w:tc>
        <w:tcPr>
          <w:tcW w:w="2292" w:type="dxa"/>
        </w:tcPr>
        <w:p w14:paraId="608B7C0B" w14:textId="77777777" w:rsidR="00F159A9" w:rsidRPr="005A7A09" w:rsidRDefault="00F159A9" w:rsidP="00F159A9">
          <w:pPr>
            <w:spacing w:afterLines="40" w:after="96"/>
            <w:ind w:left="-94"/>
            <w:rPr>
              <w:rFonts w:eastAsia="Times New Roman" w:cstheme="minorHAnsi"/>
              <w:b/>
              <w:bCs/>
              <w:noProof/>
              <w:color w:val="000000"/>
              <w:sz w:val="24"/>
              <w:szCs w:val="24"/>
              <w:lang w:eastAsia="el-GR"/>
            </w:rPr>
          </w:pPr>
          <w:r w:rsidRPr="005A7A09">
            <w:rPr>
              <w:rFonts w:eastAsia="Times New Roman" w:cstheme="minorHAnsi"/>
              <w:b/>
              <w:bCs/>
              <w:noProof/>
              <w:color w:val="000000"/>
              <w:sz w:val="24"/>
              <w:szCs w:val="24"/>
              <w:lang w:eastAsia="el-GR"/>
            </w:rPr>
            <w:drawing>
              <wp:anchor distT="0" distB="0" distL="114300" distR="114300" simplePos="0" relativeHeight="251659264" behindDoc="1" locked="0" layoutInCell="1" allowOverlap="1" wp14:anchorId="51B8BF91" wp14:editId="03EF268A">
                <wp:simplePos x="0" y="0"/>
                <wp:positionH relativeFrom="column">
                  <wp:posOffset>60960</wp:posOffset>
                </wp:positionH>
                <wp:positionV relativeFrom="paragraph">
                  <wp:posOffset>0</wp:posOffset>
                </wp:positionV>
                <wp:extent cx="1615440" cy="1315720"/>
                <wp:effectExtent l="0" t="0" r="3810" b="0"/>
                <wp:wrapTight wrapText="bothSides">
                  <wp:wrapPolygon edited="0">
                    <wp:start x="0" y="0"/>
                    <wp:lineTo x="0" y="21266"/>
                    <wp:lineTo x="21396" y="21266"/>
                    <wp:lineTo x="21396" y="0"/>
                    <wp:lineTo x="0" y="0"/>
                  </wp:wrapPolygon>
                </wp:wrapTight>
                <wp:docPr id="12" name="Picture 1" descr="A red heart with 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red heart with a blue and white 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5440" cy="1315720"/>
                        </a:xfrm>
                        <a:prstGeom prst="rect">
                          <a:avLst/>
                        </a:prstGeom>
                      </pic:spPr>
                    </pic:pic>
                  </a:graphicData>
                </a:graphic>
              </wp:anchor>
            </w:drawing>
          </w:r>
        </w:p>
      </w:tc>
      <w:tc>
        <w:tcPr>
          <w:tcW w:w="2856" w:type="dxa"/>
        </w:tcPr>
        <w:p w14:paraId="6222A5C2" w14:textId="56F9B114" w:rsidR="00F159A9" w:rsidRPr="005A7A09" w:rsidRDefault="00CC1322" w:rsidP="00F159A9">
          <w:pPr>
            <w:spacing w:afterLines="40" w:after="96"/>
            <w:rPr>
              <w:rFonts w:cstheme="minorHAnsi"/>
              <w:noProof/>
              <w:sz w:val="24"/>
              <w:szCs w:val="24"/>
              <w:lang w:eastAsia="el-GR"/>
            </w:rPr>
          </w:pPr>
          <w:r w:rsidRPr="005A7A09">
            <w:rPr>
              <w:rFonts w:cstheme="minorHAnsi"/>
              <w:noProof/>
              <w:sz w:val="24"/>
              <w:szCs w:val="24"/>
              <w:lang w:eastAsia="el-GR"/>
            </w:rPr>
            <w:drawing>
              <wp:anchor distT="0" distB="0" distL="114300" distR="114300" simplePos="0" relativeHeight="251658240" behindDoc="1" locked="0" layoutInCell="1" allowOverlap="1" wp14:anchorId="28FB71A7" wp14:editId="18643402">
                <wp:simplePos x="0" y="0"/>
                <wp:positionH relativeFrom="column">
                  <wp:posOffset>496570</wp:posOffset>
                </wp:positionH>
                <wp:positionV relativeFrom="paragraph">
                  <wp:posOffset>243840</wp:posOffset>
                </wp:positionV>
                <wp:extent cx="1148715" cy="434975"/>
                <wp:effectExtent l="0" t="0" r="0" b="3175"/>
                <wp:wrapTight wrapText="bothSides">
                  <wp:wrapPolygon edited="0">
                    <wp:start x="8239" y="0"/>
                    <wp:lineTo x="2866" y="946"/>
                    <wp:lineTo x="1433" y="3784"/>
                    <wp:lineTo x="1433" y="15136"/>
                    <wp:lineTo x="0" y="19866"/>
                    <wp:lineTo x="0" y="20812"/>
                    <wp:lineTo x="21134" y="20812"/>
                    <wp:lineTo x="21134" y="18920"/>
                    <wp:lineTo x="19343" y="15136"/>
                    <wp:lineTo x="20060" y="3784"/>
                    <wp:lineTo x="18269" y="946"/>
                    <wp:lineTo x="11104" y="0"/>
                    <wp:lineTo x="8239" y="0"/>
                  </wp:wrapPolygon>
                </wp:wrapTight>
                <wp:docPr id="31" name="Εικόνα 31" descr="Αποτέλεσμα εικόνας για σφε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Αποτέλεσμα εικόνας για σφεε"/>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48715" cy="434975"/>
                        </a:xfrm>
                        <a:prstGeom prst="rect">
                          <a:avLst/>
                        </a:prstGeom>
                        <a:noFill/>
                        <a:ln w="9525">
                          <a:noFill/>
                          <a:miter lim="800000"/>
                          <a:headEnd/>
                          <a:tailEnd/>
                        </a:ln>
                      </pic:spPr>
                    </pic:pic>
                  </a:graphicData>
                </a:graphic>
              </wp:anchor>
            </w:drawing>
          </w:r>
        </w:p>
        <w:p w14:paraId="663DF5AA" w14:textId="1CD94A07" w:rsidR="00F159A9" w:rsidRPr="005A7A09" w:rsidRDefault="00F159A9" w:rsidP="00F159A9">
          <w:pPr>
            <w:spacing w:afterLines="40" w:after="96"/>
            <w:rPr>
              <w:rFonts w:eastAsia="Times New Roman" w:cstheme="minorHAnsi"/>
              <w:b/>
              <w:bCs/>
              <w:noProof/>
              <w:color w:val="000000"/>
              <w:sz w:val="24"/>
              <w:szCs w:val="24"/>
              <w:lang w:eastAsia="el-GR"/>
            </w:rPr>
          </w:pPr>
        </w:p>
      </w:tc>
    </w:tr>
  </w:tbl>
  <w:p w14:paraId="516B7663" w14:textId="77777777" w:rsidR="00F159A9" w:rsidRDefault="00F1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5D6"/>
    <w:multiLevelType w:val="hybridMultilevel"/>
    <w:tmpl w:val="774AB29C"/>
    <w:lvl w:ilvl="0" w:tplc="7F80B63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82D30A9"/>
    <w:multiLevelType w:val="hybridMultilevel"/>
    <w:tmpl w:val="10EC9708"/>
    <w:lvl w:ilvl="0" w:tplc="AC4A407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FA466A"/>
    <w:multiLevelType w:val="multilevel"/>
    <w:tmpl w:val="054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623264">
    <w:abstractNumId w:val="2"/>
  </w:num>
  <w:num w:numId="2" w16cid:durableId="604309289">
    <w:abstractNumId w:val="0"/>
  </w:num>
  <w:num w:numId="3" w16cid:durableId="213536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DB"/>
    <w:rsid w:val="00055A73"/>
    <w:rsid w:val="00081206"/>
    <w:rsid w:val="000A7772"/>
    <w:rsid w:val="000B1B4A"/>
    <w:rsid w:val="000B449E"/>
    <w:rsid w:val="000D73C6"/>
    <w:rsid w:val="000F15D3"/>
    <w:rsid w:val="00101DB8"/>
    <w:rsid w:val="001024C6"/>
    <w:rsid w:val="0010261A"/>
    <w:rsid w:val="00103EA9"/>
    <w:rsid w:val="0010645D"/>
    <w:rsid w:val="00110186"/>
    <w:rsid w:val="0011399E"/>
    <w:rsid w:val="00125DE5"/>
    <w:rsid w:val="00130E26"/>
    <w:rsid w:val="00156D11"/>
    <w:rsid w:val="00164CCC"/>
    <w:rsid w:val="00170714"/>
    <w:rsid w:val="00181A43"/>
    <w:rsid w:val="001832C9"/>
    <w:rsid w:val="001B07C2"/>
    <w:rsid w:val="001C46DB"/>
    <w:rsid w:val="001C6701"/>
    <w:rsid w:val="001E1616"/>
    <w:rsid w:val="001F1CB5"/>
    <w:rsid w:val="00220744"/>
    <w:rsid w:val="00272726"/>
    <w:rsid w:val="00276346"/>
    <w:rsid w:val="00296AF6"/>
    <w:rsid w:val="002978B3"/>
    <w:rsid w:val="002A6046"/>
    <w:rsid w:val="002F1D6A"/>
    <w:rsid w:val="002F665A"/>
    <w:rsid w:val="00322DDD"/>
    <w:rsid w:val="00345E13"/>
    <w:rsid w:val="00352173"/>
    <w:rsid w:val="00370823"/>
    <w:rsid w:val="00372B39"/>
    <w:rsid w:val="003835FC"/>
    <w:rsid w:val="003A2661"/>
    <w:rsid w:val="003B2C86"/>
    <w:rsid w:val="003D4273"/>
    <w:rsid w:val="003E7E32"/>
    <w:rsid w:val="00410CB9"/>
    <w:rsid w:val="00416240"/>
    <w:rsid w:val="00424DF9"/>
    <w:rsid w:val="00455600"/>
    <w:rsid w:val="00476376"/>
    <w:rsid w:val="004F1FB3"/>
    <w:rsid w:val="004F4D51"/>
    <w:rsid w:val="0050499A"/>
    <w:rsid w:val="00525630"/>
    <w:rsid w:val="00594BFC"/>
    <w:rsid w:val="005A7A09"/>
    <w:rsid w:val="005C25A5"/>
    <w:rsid w:val="005C672C"/>
    <w:rsid w:val="005D3028"/>
    <w:rsid w:val="00627C26"/>
    <w:rsid w:val="006723E3"/>
    <w:rsid w:val="00686FBC"/>
    <w:rsid w:val="00694462"/>
    <w:rsid w:val="006C7CC9"/>
    <w:rsid w:val="006E21B5"/>
    <w:rsid w:val="00702B8C"/>
    <w:rsid w:val="00703A1A"/>
    <w:rsid w:val="00722103"/>
    <w:rsid w:val="007268CD"/>
    <w:rsid w:val="00726C90"/>
    <w:rsid w:val="00743970"/>
    <w:rsid w:val="00752214"/>
    <w:rsid w:val="0076241E"/>
    <w:rsid w:val="007702EF"/>
    <w:rsid w:val="00780CFC"/>
    <w:rsid w:val="00780E7C"/>
    <w:rsid w:val="00796306"/>
    <w:rsid w:val="007F3319"/>
    <w:rsid w:val="008446C1"/>
    <w:rsid w:val="00852484"/>
    <w:rsid w:val="008729F4"/>
    <w:rsid w:val="008A4B04"/>
    <w:rsid w:val="008D0699"/>
    <w:rsid w:val="008F0FB6"/>
    <w:rsid w:val="008F7F6E"/>
    <w:rsid w:val="00945BC0"/>
    <w:rsid w:val="009669F5"/>
    <w:rsid w:val="00992E20"/>
    <w:rsid w:val="009B2F52"/>
    <w:rsid w:val="009C3A14"/>
    <w:rsid w:val="00A14959"/>
    <w:rsid w:val="00A66FE0"/>
    <w:rsid w:val="00B11DB4"/>
    <w:rsid w:val="00B124E8"/>
    <w:rsid w:val="00B43303"/>
    <w:rsid w:val="00B5738E"/>
    <w:rsid w:val="00B7347E"/>
    <w:rsid w:val="00B82597"/>
    <w:rsid w:val="00B90325"/>
    <w:rsid w:val="00BB7EE1"/>
    <w:rsid w:val="00BC3C41"/>
    <w:rsid w:val="00BD7687"/>
    <w:rsid w:val="00BE5E46"/>
    <w:rsid w:val="00BF0879"/>
    <w:rsid w:val="00C35393"/>
    <w:rsid w:val="00C81337"/>
    <w:rsid w:val="00CB4894"/>
    <w:rsid w:val="00CC1322"/>
    <w:rsid w:val="00CC1B1E"/>
    <w:rsid w:val="00CF2DCB"/>
    <w:rsid w:val="00CF4A9D"/>
    <w:rsid w:val="00D266C7"/>
    <w:rsid w:val="00D407BD"/>
    <w:rsid w:val="00D47C71"/>
    <w:rsid w:val="00DD6035"/>
    <w:rsid w:val="00DE1AE9"/>
    <w:rsid w:val="00E06F12"/>
    <w:rsid w:val="00E2320C"/>
    <w:rsid w:val="00E43C67"/>
    <w:rsid w:val="00E67C97"/>
    <w:rsid w:val="00EB2EA6"/>
    <w:rsid w:val="00EC4E8F"/>
    <w:rsid w:val="00F159A9"/>
    <w:rsid w:val="00F43AF6"/>
    <w:rsid w:val="00F476D3"/>
    <w:rsid w:val="00F52370"/>
    <w:rsid w:val="00F52F8A"/>
    <w:rsid w:val="00F54297"/>
    <w:rsid w:val="00F70CD9"/>
    <w:rsid w:val="00F7253F"/>
    <w:rsid w:val="00F92BBE"/>
    <w:rsid w:val="00FC298B"/>
    <w:rsid w:val="00FE5138"/>
    <w:rsid w:val="00FE640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337F"/>
  <w15:docId w15:val="{0F766772-8322-4307-A802-DD5B2F2C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C67"/>
  </w:style>
  <w:style w:type="paragraph" w:styleId="Heading1">
    <w:name w:val="heading 1"/>
    <w:basedOn w:val="Normal"/>
    <w:link w:val="Heading1Char"/>
    <w:uiPriority w:val="9"/>
    <w:qFormat/>
    <w:rsid w:val="001C46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5">
    <w:name w:val="heading 5"/>
    <w:basedOn w:val="Normal"/>
    <w:link w:val="Heading5Char"/>
    <w:uiPriority w:val="9"/>
    <w:qFormat/>
    <w:rsid w:val="001C46DB"/>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paragraph" w:styleId="Heading6">
    <w:name w:val="heading 6"/>
    <w:basedOn w:val="Normal"/>
    <w:link w:val="Heading6Char"/>
    <w:uiPriority w:val="9"/>
    <w:qFormat/>
    <w:rsid w:val="001C46DB"/>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B"/>
    <w:rPr>
      <w:rFonts w:ascii="Times New Roman" w:eastAsia="Times New Roman" w:hAnsi="Times New Roman" w:cs="Times New Roman"/>
      <w:b/>
      <w:bCs/>
      <w:kern w:val="36"/>
      <w:sz w:val="48"/>
      <w:szCs w:val="48"/>
      <w:lang w:eastAsia="el-GR"/>
    </w:rPr>
  </w:style>
  <w:style w:type="character" w:customStyle="1" w:styleId="Heading5Char">
    <w:name w:val="Heading 5 Char"/>
    <w:basedOn w:val="DefaultParagraphFont"/>
    <w:link w:val="Heading5"/>
    <w:uiPriority w:val="9"/>
    <w:rsid w:val="001C46DB"/>
    <w:rPr>
      <w:rFonts w:ascii="Times New Roman" w:eastAsia="Times New Roman" w:hAnsi="Times New Roman" w:cs="Times New Roman"/>
      <w:b/>
      <w:bCs/>
      <w:sz w:val="20"/>
      <w:szCs w:val="20"/>
      <w:lang w:eastAsia="el-GR"/>
    </w:rPr>
  </w:style>
  <w:style w:type="character" w:customStyle="1" w:styleId="Heading6Char">
    <w:name w:val="Heading 6 Char"/>
    <w:basedOn w:val="DefaultParagraphFont"/>
    <w:link w:val="Heading6"/>
    <w:uiPriority w:val="9"/>
    <w:rsid w:val="001C46DB"/>
    <w:rPr>
      <w:rFonts w:ascii="Times New Roman" w:eastAsia="Times New Roman" w:hAnsi="Times New Roman" w:cs="Times New Roman"/>
      <w:b/>
      <w:bCs/>
      <w:sz w:val="15"/>
      <w:szCs w:val="15"/>
      <w:lang w:eastAsia="el-GR"/>
    </w:rPr>
  </w:style>
  <w:style w:type="paragraph" w:customStyle="1" w:styleId="article-subtitle">
    <w:name w:val="article-subtitle"/>
    <w:basedOn w:val="Normal"/>
    <w:rsid w:val="001C46D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1C46DB"/>
  </w:style>
  <w:style w:type="character" w:styleId="Strong">
    <w:name w:val="Strong"/>
    <w:basedOn w:val="DefaultParagraphFont"/>
    <w:uiPriority w:val="22"/>
    <w:qFormat/>
    <w:rsid w:val="001C46DB"/>
    <w:rPr>
      <w:b/>
      <w:bCs/>
    </w:rPr>
  </w:style>
  <w:style w:type="character" w:styleId="Hyperlink">
    <w:name w:val="Hyperlink"/>
    <w:basedOn w:val="DefaultParagraphFont"/>
    <w:uiPriority w:val="99"/>
    <w:unhideWhenUsed/>
    <w:rsid w:val="001C46DB"/>
    <w:rPr>
      <w:color w:val="0000FF"/>
      <w:u w:val="single"/>
    </w:rPr>
  </w:style>
  <w:style w:type="character" w:customStyle="1" w:styleId="label">
    <w:name w:val="label"/>
    <w:basedOn w:val="DefaultParagraphFont"/>
    <w:rsid w:val="001C46DB"/>
  </w:style>
  <w:style w:type="character" w:customStyle="1" w:styleId="skypesharetext">
    <w:name w:val="skypesharetext"/>
    <w:basedOn w:val="DefaultParagraphFont"/>
    <w:rsid w:val="001C46DB"/>
  </w:style>
  <w:style w:type="paragraph" w:styleId="NormalWeb">
    <w:name w:val="Normal (Web)"/>
    <w:basedOn w:val="Normal"/>
    <w:uiPriority w:val="99"/>
    <w:unhideWhenUsed/>
    <w:rsid w:val="001C46D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1C4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DB"/>
    <w:rPr>
      <w:rFonts w:ascii="Tahoma" w:hAnsi="Tahoma" w:cs="Tahoma"/>
      <w:sz w:val="16"/>
      <w:szCs w:val="16"/>
    </w:rPr>
  </w:style>
  <w:style w:type="character" w:customStyle="1" w:styleId="textgreen">
    <w:name w:val="textgreen"/>
    <w:basedOn w:val="DefaultParagraphFont"/>
    <w:rsid w:val="003A2661"/>
  </w:style>
  <w:style w:type="table" w:styleId="TableGrid">
    <w:name w:val="Table Grid"/>
    <w:basedOn w:val="TableNormal"/>
    <w:uiPriority w:val="39"/>
    <w:rsid w:val="0076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CD9"/>
    <w:pPr>
      <w:spacing w:after="0" w:line="240" w:lineRule="auto"/>
      <w:ind w:left="720"/>
      <w:contextualSpacing/>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15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9A9"/>
  </w:style>
  <w:style w:type="paragraph" w:styleId="Footer">
    <w:name w:val="footer"/>
    <w:basedOn w:val="Normal"/>
    <w:link w:val="FooterChar"/>
    <w:uiPriority w:val="99"/>
    <w:unhideWhenUsed/>
    <w:rsid w:val="00F15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9A9"/>
  </w:style>
  <w:style w:type="paragraph" w:styleId="Revision">
    <w:name w:val="Revision"/>
    <w:hidden/>
    <w:uiPriority w:val="99"/>
    <w:semiHidden/>
    <w:rsid w:val="00D407BD"/>
    <w:pPr>
      <w:spacing w:after="0" w:line="240" w:lineRule="auto"/>
    </w:pPr>
  </w:style>
  <w:style w:type="character" w:styleId="UnresolvedMention">
    <w:name w:val="Unresolved Mention"/>
    <w:basedOn w:val="DefaultParagraphFont"/>
    <w:uiPriority w:val="99"/>
    <w:semiHidden/>
    <w:unhideWhenUsed/>
    <w:rsid w:val="00272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103">
      <w:bodyDiv w:val="1"/>
      <w:marLeft w:val="0"/>
      <w:marRight w:val="0"/>
      <w:marTop w:val="0"/>
      <w:marBottom w:val="0"/>
      <w:divBdr>
        <w:top w:val="none" w:sz="0" w:space="0" w:color="auto"/>
        <w:left w:val="none" w:sz="0" w:space="0" w:color="auto"/>
        <w:bottom w:val="none" w:sz="0" w:space="0" w:color="auto"/>
        <w:right w:val="none" w:sz="0" w:space="0" w:color="auto"/>
      </w:divBdr>
    </w:div>
    <w:div w:id="239562822">
      <w:bodyDiv w:val="1"/>
      <w:marLeft w:val="0"/>
      <w:marRight w:val="0"/>
      <w:marTop w:val="0"/>
      <w:marBottom w:val="0"/>
      <w:divBdr>
        <w:top w:val="none" w:sz="0" w:space="0" w:color="auto"/>
        <w:left w:val="none" w:sz="0" w:space="0" w:color="auto"/>
        <w:bottom w:val="none" w:sz="0" w:space="0" w:color="auto"/>
        <w:right w:val="none" w:sz="0" w:space="0" w:color="auto"/>
      </w:divBdr>
      <w:divsChild>
        <w:div w:id="1917321829">
          <w:marLeft w:val="0"/>
          <w:marRight w:val="0"/>
          <w:marTop w:val="270"/>
          <w:marBottom w:val="285"/>
          <w:divBdr>
            <w:top w:val="none" w:sz="0" w:space="0" w:color="auto"/>
            <w:left w:val="none" w:sz="0" w:space="0" w:color="auto"/>
            <w:bottom w:val="single" w:sz="6" w:space="0" w:color="339900"/>
            <w:right w:val="none" w:sz="0" w:space="0" w:color="auto"/>
          </w:divBdr>
          <w:divsChild>
            <w:div w:id="553663465">
              <w:marLeft w:val="0"/>
              <w:marRight w:val="0"/>
              <w:marTop w:val="0"/>
              <w:marBottom w:val="0"/>
              <w:divBdr>
                <w:top w:val="none" w:sz="0" w:space="0" w:color="auto"/>
                <w:left w:val="none" w:sz="0" w:space="0" w:color="auto"/>
                <w:bottom w:val="none" w:sz="0" w:space="0" w:color="auto"/>
                <w:right w:val="none" w:sz="0" w:space="0" w:color="auto"/>
              </w:divBdr>
            </w:div>
          </w:divsChild>
        </w:div>
        <w:div w:id="1912349295">
          <w:marLeft w:val="0"/>
          <w:marRight w:val="0"/>
          <w:marTop w:val="0"/>
          <w:marBottom w:val="0"/>
          <w:divBdr>
            <w:top w:val="none" w:sz="0" w:space="0" w:color="auto"/>
            <w:left w:val="none" w:sz="0" w:space="0" w:color="auto"/>
            <w:bottom w:val="none" w:sz="0" w:space="0" w:color="auto"/>
            <w:right w:val="none" w:sz="0" w:space="0" w:color="auto"/>
          </w:divBdr>
        </w:div>
      </w:divsChild>
    </w:div>
    <w:div w:id="625356735">
      <w:bodyDiv w:val="1"/>
      <w:marLeft w:val="0"/>
      <w:marRight w:val="0"/>
      <w:marTop w:val="0"/>
      <w:marBottom w:val="0"/>
      <w:divBdr>
        <w:top w:val="none" w:sz="0" w:space="0" w:color="auto"/>
        <w:left w:val="none" w:sz="0" w:space="0" w:color="auto"/>
        <w:bottom w:val="none" w:sz="0" w:space="0" w:color="auto"/>
        <w:right w:val="none" w:sz="0" w:space="0" w:color="auto"/>
      </w:divBdr>
    </w:div>
    <w:div w:id="919871699">
      <w:bodyDiv w:val="1"/>
      <w:marLeft w:val="0"/>
      <w:marRight w:val="0"/>
      <w:marTop w:val="0"/>
      <w:marBottom w:val="0"/>
      <w:divBdr>
        <w:top w:val="none" w:sz="0" w:space="0" w:color="auto"/>
        <w:left w:val="none" w:sz="0" w:space="0" w:color="auto"/>
        <w:bottom w:val="none" w:sz="0" w:space="0" w:color="auto"/>
        <w:right w:val="none" w:sz="0" w:space="0" w:color="auto"/>
      </w:divBdr>
    </w:div>
    <w:div w:id="1059792442">
      <w:bodyDiv w:val="1"/>
      <w:marLeft w:val="0"/>
      <w:marRight w:val="0"/>
      <w:marTop w:val="0"/>
      <w:marBottom w:val="0"/>
      <w:divBdr>
        <w:top w:val="none" w:sz="0" w:space="0" w:color="auto"/>
        <w:left w:val="none" w:sz="0" w:space="0" w:color="auto"/>
        <w:bottom w:val="none" w:sz="0" w:space="0" w:color="auto"/>
        <w:right w:val="none" w:sz="0" w:space="0" w:color="auto"/>
      </w:divBdr>
      <w:divsChild>
        <w:div w:id="1133446052">
          <w:marLeft w:val="0"/>
          <w:marRight w:val="0"/>
          <w:marTop w:val="225"/>
          <w:marBottom w:val="0"/>
          <w:divBdr>
            <w:top w:val="none" w:sz="0" w:space="0" w:color="auto"/>
            <w:left w:val="none" w:sz="0" w:space="0" w:color="auto"/>
            <w:bottom w:val="none" w:sz="0" w:space="0" w:color="auto"/>
            <w:right w:val="none" w:sz="0" w:space="0" w:color="auto"/>
          </w:divBdr>
          <w:divsChild>
            <w:div w:id="1524779645">
              <w:marLeft w:val="0"/>
              <w:marRight w:val="0"/>
              <w:marTop w:val="0"/>
              <w:marBottom w:val="0"/>
              <w:divBdr>
                <w:top w:val="none" w:sz="0" w:space="0" w:color="auto"/>
                <w:left w:val="none" w:sz="0" w:space="0" w:color="auto"/>
                <w:bottom w:val="none" w:sz="0" w:space="0" w:color="auto"/>
                <w:right w:val="none" w:sz="0" w:space="0" w:color="auto"/>
              </w:divBdr>
              <w:divsChild>
                <w:div w:id="1339576522">
                  <w:marLeft w:val="0"/>
                  <w:marRight w:val="0"/>
                  <w:marTop w:val="0"/>
                  <w:marBottom w:val="0"/>
                  <w:divBdr>
                    <w:top w:val="none" w:sz="0" w:space="0" w:color="auto"/>
                    <w:left w:val="none" w:sz="0" w:space="0" w:color="auto"/>
                    <w:bottom w:val="none" w:sz="0" w:space="0" w:color="auto"/>
                    <w:right w:val="none" w:sz="0" w:space="0" w:color="auto"/>
                  </w:divBdr>
                  <w:divsChild>
                    <w:div w:id="888347126">
                      <w:marLeft w:val="0"/>
                      <w:marRight w:val="0"/>
                      <w:marTop w:val="0"/>
                      <w:marBottom w:val="0"/>
                      <w:divBdr>
                        <w:top w:val="none" w:sz="0" w:space="0" w:color="auto"/>
                        <w:left w:val="none" w:sz="0" w:space="0" w:color="auto"/>
                        <w:bottom w:val="single" w:sz="18" w:space="0" w:color="CCCCCC"/>
                        <w:right w:val="none" w:sz="0" w:space="0" w:color="auto"/>
                      </w:divBdr>
                      <w:divsChild>
                        <w:div w:id="1043824557">
                          <w:marLeft w:val="0"/>
                          <w:marRight w:val="0"/>
                          <w:marTop w:val="0"/>
                          <w:marBottom w:val="0"/>
                          <w:divBdr>
                            <w:top w:val="none" w:sz="0" w:space="0" w:color="auto"/>
                            <w:left w:val="none" w:sz="0" w:space="0" w:color="auto"/>
                            <w:bottom w:val="none" w:sz="0" w:space="0" w:color="auto"/>
                            <w:right w:val="none" w:sz="0" w:space="0" w:color="auto"/>
                          </w:divBdr>
                          <w:divsChild>
                            <w:div w:id="647050118">
                              <w:marLeft w:val="0"/>
                              <w:marRight w:val="0"/>
                              <w:marTop w:val="0"/>
                              <w:marBottom w:val="0"/>
                              <w:divBdr>
                                <w:top w:val="none" w:sz="0" w:space="0" w:color="auto"/>
                                <w:left w:val="none" w:sz="0" w:space="0" w:color="auto"/>
                                <w:bottom w:val="none" w:sz="0" w:space="0" w:color="auto"/>
                                <w:right w:val="none" w:sz="0" w:space="0" w:color="auto"/>
                              </w:divBdr>
                              <w:divsChild>
                                <w:div w:id="5185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38067">
                      <w:marLeft w:val="0"/>
                      <w:marRight w:val="0"/>
                      <w:marTop w:val="0"/>
                      <w:marBottom w:val="0"/>
                      <w:divBdr>
                        <w:top w:val="none" w:sz="0" w:space="0" w:color="auto"/>
                        <w:left w:val="none" w:sz="0" w:space="0" w:color="auto"/>
                        <w:bottom w:val="none" w:sz="0" w:space="0" w:color="auto"/>
                        <w:right w:val="none" w:sz="0" w:space="0" w:color="auto"/>
                      </w:divBdr>
                    </w:div>
                  </w:divsChild>
                </w:div>
                <w:div w:id="2119372406">
                  <w:marLeft w:val="0"/>
                  <w:marRight w:val="0"/>
                  <w:marTop w:val="150"/>
                  <w:marBottom w:val="0"/>
                  <w:divBdr>
                    <w:top w:val="none" w:sz="0" w:space="0" w:color="auto"/>
                    <w:left w:val="none" w:sz="0" w:space="0" w:color="auto"/>
                    <w:bottom w:val="none" w:sz="0" w:space="0" w:color="auto"/>
                    <w:right w:val="none" w:sz="0" w:space="0" w:color="auto"/>
                  </w:divBdr>
                  <w:divsChild>
                    <w:div w:id="869759034">
                      <w:marLeft w:val="0"/>
                      <w:marRight w:val="0"/>
                      <w:marTop w:val="0"/>
                      <w:marBottom w:val="0"/>
                      <w:divBdr>
                        <w:top w:val="none" w:sz="0" w:space="0" w:color="auto"/>
                        <w:left w:val="none" w:sz="0" w:space="0" w:color="auto"/>
                        <w:bottom w:val="none" w:sz="0" w:space="0" w:color="auto"/>
                        <w:right w:val="none" w:sz="0" w:space="0" w:color="auto"/>
                      </w:divBdr>
                    </w:div>
                  </w:divsChild>
                </w:div>
                <w:div w:id="1532303180">
                  <w:marLeft w:val="0"/>
                  <w:marRight w:val="0"/>
                  <w:marTop w:val="0"/>
                  <w:marBottom w:val="0"/>
                  <w:divBdr>
                    <w:top w:val="none" w:sz="0" w:space="0" w:color="auto"/>
                    <w:left w:val="none" w:sz="0" w:space="0" w:color="auto"/>
                    <w:bottom w:val="none" w:sz="0" w:space="0" w:color="auto"/>
                    <w:right w:val="none" w:sz="0" w:space="0" w:color="auto"/>
                  </w:divBdr>
                </w:div>
                <w:div w:id="1566799319">
                  <w:marLeft w:val="0"/>
                  <w:marRight w:val="0"/>
                  <w:marTop w:val="0"/>
                  <w:marBottom w:val="225"/>
                  <w:divBdr>
                    <w:top w:val="none" w:sz="0" w:space="0" w:color="auto"/>
                    <w:left w:val="none" w:sz="0" w:space="0" w:color="auto"/>
                    <w:bottom w:val="none" w:sz="0" w:space="0" w:color="auto"/>
                    <w:right w:val="none" w:sz="0" w:space="0" w:color="auto"/>
                  </w:divBdr>
                  <w:divsChild>
                    <w:div w:id="134671341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1981379407">
      <w:bodyDiv w:val="1"/>
      <w:marLeft w:val="0"/>
      <w:marRight w:val="0"/>
      <w:marTop w:val="0"/>
      <w:marBottom w:val="0"/>
      <w:divBdr>
        <w:top w:val="none" w:sz="0" w:space="0" w:color="auto"/>
        <w:left w:val="none" w:sz="0" w:space="0" w:color="auto"/>
        <w:bottom w:val="none" w:sz="0" w:space="0" w:color="auto"/>
        <w:right w:val="none" w:sz="0" w:space="0" w:color="auto"/>
      </w:divBdr>
      <w:divsChild>
        <w:div w:id="716508841">
          <w:marLeft w:val="0"/>
          <w:marRight w:val="0"/>
          <w:marTop w:val="0"/>
          <w:marBottom w:val="150"/>
          <w:divBdr>
            <w:top w:val="none" w:sz="0" w:space="0" w:color="auto"/>
            <w:left w:val="none" w:sz="0" w:space="0" w:color="auto"/>
            <w:bottom w:val="none" w:sz="0" w:space="0" w:color="auto"/>
            <w:right w:val="none" w:sz="0" w:space="0" w:color="auto"/>
          </w:divBdr>
        </w:div>
        <w:div w:id="1756397533">
          <w:marLeft w:val="0"/>
          <w:marRight w:val="0"/>
          <w:marTop w:val="0"/>
          <w:marBottom w:val="0"/>
          <w:divBdr>
            <w:top w:val="none" w:sz="0" w:space="0" w:color="auto"/>
            <w:left w:val="none" w:sz="0" w:space="0" w:color="auto"/>
            <w:bottom w:val="none" w:sz="0" w:space="0" w:color="auto"/>
            <w:right w:val="none" w:sz="0" w:space="0" w:color="auto"/>
          </w:divBdr>
        </w:div>
      </w:divsChild>
    </w:div>
    <w:div w:id="21088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fee.gr/to-ergo-mas/kinonia/prosfeerou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fee.g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dcross.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BDED857EE423E4198E21BA0B8252A70" ma:contentTypeVersion="12" ma:contentTypeDescription="Δημιουργία νέου εγγράφου" ma:contentTypeScope="" ma:versionID="1f65f695b0790ff08edffc9d53fbc48b">
  <xsd:schema xmlns:xsd="http://www.w3.org/2001/XMLSchema" xmlns:xs="http://www.w3.org/2001/XMLSchema" xmlns:p="http://schemas.microsoft.com/office/2006/metadata/properties" xmlns:ns3="7b6513d1-190a-4dfc-9088-fa0a5d120e76" targetNamespace="http://schemas.microsoft.com/office/2006/metadata/properties" ma:root="true" ma:fieldsID="1e00ffc2b3b1780a26eefe6326091699" ns3:_="">
    <xsd:import namespace="7b6513d1-190a-4dfc-9088-fa0a5d120e7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513d1-190a-4dfc-9088-fa0a5d12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b6513d1-190a-4dfc-9088-fa0a5d120e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B8C5F-07AA-44A0-937C-1C7146A1D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513d1-190a-4dfc-9088-fa0a5d120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8778-F94F-4AFA-A63E-C3A665B768AF}">
  <ds:schemaRefs>
    <ds:schemaRef ds:uri="http://schemas.microsoft.com/office/2006/metadata/properties"/>
    <ds:schemaRef ds:uri="http://schemas.microsoft.com/office/infopath/2007/PartnerControls"/>
    <ds:schemaRef ds:uri="7b6513d1-190a-4dfc-9088-fa0a5d120e76"/>
  </ds:schemaRefs>
</ds:datastoreItem>
</file>

<file path=customXml/itemProps3.xml><?xml version="1.0" encoding="utf-8"?>
<ds:datastoreItem xmlns:ds="http://schemas.openxmlformats.org/officeDocument/2006/customXml" ds:itemID="{826E2191-FABB-42FC-8841-A813BE4EF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4352</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Zoi Magklara</cp:lastModifiedBy>
  <cp:revision>3</cp:revision>
  <cp:lastPrinted>2026-05-21T07:14:00Z</cp:lastPrinted>
  <dcterms:created xsi:type="dcterms:W3CDTF">2026-06-04T07:36:00Z</dcterms:created>
  <dcterms:modified xsi:type="dcterms:W3CDTF">2026-06-04T11:53:00Z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0x0101004BDED857EE423E4198E21BA0B8252A70</vt:lpwstr>
  </property>
</Properties>
</file>